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7C" w:rsidRPr="00D835A3" w:rsidRDefault="00BD6CAA">
      <w:pPr>
        <w:pStyle w:val="Ttulo4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CONTRATO Nº 13</w:t>
      </w:r>
      <w:r w:rsidR="006A4A16">
        <w:rPr>
          <w:rFonts w:ascii="Calibri" w:hAnsi="Calibri"/>
          <w:sz w:val="24"/>
          <w:szCs w:val="24"/>
        </w:rPr>
        <w:t>/13</w:t>
      </w:r>
    </w:p>
    <w:p w:rsidR="003A747C" w:rsidRPr="00D835A3" w:rsidRDefault="003A747C">
      <w:pPr>
        <w:pStyle w:val="Ttulo4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>PROC</w:t>
      </w:r>
      <w:r w:rsidR="004E7873" w:rsidRPr="00D835A3">
        <w:rPr>
          <w:rFonts w:ascii="Calibri" w:hAnsi="Calibri"/>
          <w:sz w:val="24"/>
          <w:szCs w:val="24"/>
        </w:rPr>
        <w:t xml:space="preserve">ESSO ADMINISTRATIVO Nº </w:t>
      </w:r>
      <w:r w:rsidR="006A4A16">
        <w:rPr>
          <w:rFonts w:ascii="Calibri" w:hAnsi="Calibri"/>
          <w:sz w:val="24"/>
          <w:szCs w:val="24"/>
        </w:rPr>
        <w:t>0</w:t>
      </w:r>
      <w:r w:rsidR="003341D0">
        <w:rPr>
          <w:rFonts w:ascii="Calibri" w:hAnsi="Calibri"/>
          <w:sz w:val="24"/>
          <w:szCs w:val="24"/>
        </w:rPr>
        <w:t>9</w:t>
      </w:r>
      <w:r w:rsidR="006A4A16">
        <w:rPr>
          <w:rFonts w:ascii="Calibri" w:hAnsi="Calibri"/>
          <w:sz w:val="24"/>
          <w:szCs w:val="24"/>
        </w:rPr>
        <w:t>.</w:t>
      </w:r>
      <w:r w:rsidR="003341D0">
        <w:rPr>
          <w:rFonts w:ascii="Calibri" w:hAnsi="Calibri"/>
          <w:sz w:val="24"/>
          <w:szCs w:val="24"/>
        </w:rPr>
        <w:t>611</w:t>
      </w:r>
      <w:r w:rsidR="006A4A16">
        <w:rPr>
          <w:rFonts w:ascii="Calibri" w:hAnsi="Calibri"/>
          <w:sz w:val="24"/>
          <w:szCs w:val="24"/>
        </w:rPr>
        <w:t>/13</w:t>
      </w:r>
    </w:p>
    <w:p w:rsidR="003A747C" w:rsidRPr="00D835A3" w:rsidRDefault="006A4A16">
      <w:pPr>
        <w:pStyle w:val="Ttulo4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TOMADA DE PREÇOS Nº 0</w:t>
      </w:r>
      <w:r w:rsidR="003341D0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/13</w:t>
      </w: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130C1E" w:rsidRPr="00130C1E" w:rsidRDefault="00130C1E" w:rsidP="00130C1E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130C1E">
        <w:rPr>
          <w:rFonts w:ascii="Calibri" w:hAnsi="Calibri"/>
          <w:b/>
          <w:sz w:val="24"/>
          <w:szCs w:val="24"/>
          <w:u w:val="single"/>
        </w:rPr>
        <w:t>TERMO DE CONTRATO QUE ENTRE SI CELEBRAM A CÂMARA MUNICIPAL DE SANTA BÁRBAR</w:t>
      </w:r>
      <w:r w:rsidR="00BD6CAA">
        <w:rPr>
          <w:rFonts w:ascii="Calibri" w:hAnsi="Calibri"/>
          <w:b/>
          <w:sz w:val="24"/>
          <w:szCs w:val="24"/>
          <w:u w:val="single"/>
        </w:rPr>
        <w:t>A D’OESTE E A EMPRESA METALURGICA RONFAMI LTDA - EPP</w:t>
      </w:r>
      <w:r w:rsidRPr="00130C1E">
        <w:rPr>
          <w:rFonts w:ascii="Calibri" w:hAnsi="Calibri"/>
          <w:b/>
          <w:sz w:val="24"/>
          <w:szCs w:val="24"/>
          <w:u w:val="single"/>
        </w:rPr>
        <w:t xml:space="preserve">, TENDO COMO OBJETO </w:t>
      </w:r>
      <w:r>
        <w:rPr>
          <w:rFonts w:ascii="Calibri" w:hAnsi="Calibri"/>
          <w:b/>
          <w:sz w:val="24"/>
          <w:szCs w:val="24"/>
          <w:u w:val="single"/>
        </w:rPr>
        <w:t>A</w:t>
      </w:r>
      <w:r w:rsidR="00721B75">
        <w:rPr>
          <w:rFonts w:ascii="Calibri" w:hAnsi="Calibri"/>
          <w:b/>
          <w:sz w:val="24"/>
          <w:szCs w:val="24"/>
          <w:u w:val="single"/>
        </w:rPr>
        <w:t xml:space="preserve"> SUBSTITUIÇÃO</w:t>
      </w:r>
      <w:r w:rsidRPr="00130C1E">
        <w:rPr>
          <w:rFonts w:ascii="Calibri" w:hAnsi="Calibri"/>
          <w:b/>
          <w:sz w:val="24"/>
          <w:szCs w:val="24"/>
          <w:u w:val="single"/>
        </w:rPr>
        <w:t xml:space="preserve"> DO TELHADO DO PRÉDIO DA CÂMARA MUNICIPAL, COM FORNECIMENTO DE MATERIAIS (TELHAS, CALHAS, CUMEEIRAS, RUFOS, PINGADEIRAS E OUTROS), MÃO DE</w:t>
      </w:r>
      <w:r w:rsidR="00D86168">
        <w:rPr>
          <w:rFonts w:ascii="Calibri" w:hAnsi="Calibri"/>
          <w:b/>
          <w:sz w:val="24"/>
          <w:szCs w:val="24"/>
          <w:u w:val="single"/>
        </w:rPr>
        <w:t xml:space="preserve"> OBRA E EQUIPAMENTOS</w:t>
      </w:r>
      <w:r w:rsidRPr="00130C1E">
        <w:rPr>
          <w:rFonts w:ascii="Calibri" w:hAnsi="Calibri"/>
          <w:b/>
          <w:sz w:val="24"/>
          <w:szCs w:val="24"/>
          <w:u w:val="single"/>
        </w:rPr>
        <w:t>.</w:t>
      </w:r>
    </w:p>
    <w:p w:rsidR="003A747C" w:rsidRPr="00D835A3" w:rsidRDefault="003A747C" w:rsidP="004B001D">
      <w:pPr>
        <w:pStyle w:val="WW-Textoembloco"/>
        <w:ind w:left="0" w:firstLine="0"/>
        <w:jc w:val="both"/>
        <w:rPr>
          <w:rFonts w:ascii="Calibri" w:hAnsi="Calibri"/>
          <w:b/>
          <w:szCs w:val="24"/>
          <w:u w:val="single"/>
        </w:rPr>
      </w:pPr>
    </w:p>
    <w:p w:rsidR="003A747C" w:rsidRPr="00D835A3" w:rsidRDefault="003A747C">
      <w:pPr>
        <w:pStyle w:val="WW-Textoembloco"/>
        <w:rPr>
          <w:rFonts w:ascii="Calibri" w:hAnsi="Calibri"/>
          <w:szCs w:val="24"/>
        </w:rPr>
      </w:pPr>
      <w:r w:rsidRPr="00D835A3">
        <w:rPr>
          <w:rFonts w:ascii="Calibri" w:hAnsi="Calibri"/>
          <w:szCs w:val="24"/>
        </w:rPr>
        <w:t xml:space="preserve">                                                    São partes neste contrato:</w:t>
      </w: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4E7873" w:rsidRPr="00594E3F" w:rsidRDefault="004E7873" w:rsidP="004E7873">
      <w:pPr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>CONTRATANTE</w:t>
      </w:r>
      <w:r w:rsidRPr="00D835A3">
        <w:rPr>
          <w:rFonts w:ascii="Calibri" w:hAnsi="Calibri"/>
          <w:b/>
          <w:sz w:val="24"/>
          <w:szCs w:val="24"/>
        </w:rPr>
        <w:t>:</w:t>
      </w:r>
      <w:r w:rsidRPr="00D835A3">
        <w:rPr>
          <w:rFonts w:ascii="Calibri" w:hAnsi="Calibri"/>
          <w:sz w:val="24"/>
          <w:szCs w:val="24"/>
        </w:rPr>
        <w:t xml:space="preserve"> CÂMARA MUNICIPAL DE S</w:t>
      </w:r>
      <w:r w:rsidR="00183B8B">
        <w:rPr>
          <w:rFonts w:ascii="Calibri" w:hAnsi="Calibri"/>
          <w:sz w:val="24"/>
          <w:szCs w:val="24"/>
        </w:rPr>
        <w:t>ANTA BÁRBARA D’OESTE, com sede na</w:t>
      </w:r>
      <w:r w:rsidRPr="00D835A3">
        <w:rPr>
          <w:rFonts w:ascii="Calibri" w:hAnsi="Calibri"/>
          <w:sz w:val="24"/>
          <w:szCs w:val="24"/>
        </w:rPr>
        <w:t xml:space="preserve"> Rodovia SP 306 n° 1001, Bairro Jardim Primavera, nesta cidade, inscrita no CNPJ/MF sob nº 52.154.549/0001-34, daqui em diante designada simplesmente </w:t>
      </w:r>
      <w:r w:rsidRPr="00D835A3">
        <w:rPr>
          <w:rFonts w:ascii="Calibri" w:hAnsi="Calibri"/>
          <w:b/>
          <w:sz w:val="24"/>
          <w:szCs w:val="24"/>
        </w:rPr>
        <w:t>CONTRATANTE</w:t>
      </w:r>
      <w:r w:rsidRPr="00D835A3">
        <w:rPr>
          <w:rFonts w:ascii="Calibri" w:hAnsi="Calibri"/>
          <w:sz w:val="24"/>
          <w:szCs w:val="24"/>
        </w:rPr>
        <w:t xml:space="preserve">, neste </w:t>
      </w:r>
      <w:proofErr w:type="gramStart"/>
      <w:r w:rsidRPr="00D835A3">
        <w:rPr>
          <w:rFonts w:ascii="Calibri" w:hAnsi="Calibri"/>
          <w:sz w:val="24"/>
          <w:szCs w:val="24"/>
        </w:rPr>
        <w:t>ato</w:t>
      </w:r>
      <w:proofErr w:type="gramEnd"/>
      <w:r w:rsidR="00904557">
        <w:rPr>
          <w:rFonts w:ascii="Calibri" w:hAnsi="Calibri"/>
          <w:sz w:val="24"/>
          <w:szCs w:val="24"/>
        </w:rPr>
        <w:t xml:space="preserve"> </w:t>
      </w:r>
      <w:proofErr w:type="gramStart"/>
      <w:r w:rsidRPr="00D835A3">
        <w:rPr>
          <w:rFonts w:ascii="Calibri" w:hAnsi="Calibri"/>
          <w:sz w:val="24"/>
          <w:szCs w:val="24"/>
        </w:rPr>
        <w:t>representada</w:t>
      </w:r>
      <w:proofErr w:type="gramEnd"/>
      <w:r w:rsidRPr="00D835A3">
        <w:rPr>
          <w:rFonts w:ascii="Calibri" w:hAnsi="Calibri"/>
          <w:sz w:val="24"/>
          <w:szCs w:val="24"/>
        </w:rPr>
        <w:t xml:space="preserve"> pelo seu Presidente, </w:t>
      </w:r>
      <w:r w:rsidRPr="00594E3F">
        <w:rPr>
          <w:rFonts w:ascii="Calibri" w:hAnsi="Calibri"/>
          <w:sz w:val="24"/>
          <w:szCs w:val="24"/>
        </w:rPr>
        <w:t xml:space="preserve">Sr. </w:t>
      </w:r>
      <w:r w:rsidR="00594E3F" w:rsidRPr="00594E3F">
        <w:rPr>
          <w:rFonts w:ascii="Calibri" w:hAnsi="Calibri" w:cs="Calibri"/>
          <w:b/>
          <w:sz w:val="24"/>
          <w:szCs w:val="24"/>
        </w:rPr>
        <w:t>Fabiano Washington Ruiz Martinez</w:t>
      </w:r>
      <w:r w:rsidR="00594E3F" w:rsidRPr="00594E3F">
        <w:rPr>
          <w:rFonts w:ascii="Calibri" w:hAnsi="Calibri" w:cs="Calibri"/>
          <w:sz w:val="24"/>
          <w:szCs w:val="24"/>
        </w:rPr>
        <w:t>, RG nº 43.145.530-2, CPF nº 316.907.788-06.</w:t>
      </w:r>
      <w:r w:rsidRPr="00594E3F">
        <w:rPr>
          <w:rFonts w:ascii="Calibri" w:hAnsi="Calibri"/>
          <w:sz w:val="24"/>
          <w:szCs w:val="24"/>
        </w:rPr>
        <w:t xml:space="preserve"> </w:t>
      </w:r>
    </w:p>
    <w:p w:rsidR="004E7873" w:rsidRPr="00D835A3" w:rsidRDefault="004E7873" w:rsidP="004E7873">
      <w:pPr>
        <w:ind w:right="43"/>
        <w:jc w:val="both"/>
        <w:rPr>
          <w:rFonts w:ascii="Calibri" w:hAnsi="Calibri"/>
          <w:sz w:val="24"/>
          <w:szCs w:val="24"/>
        </w:rPr>
      </w:pPr>
    </w:p>
    <w:p w:rsidR="004E7873" w:rsidRPr="00D835A3" w:rsidRDefault="004E7873" w:rsidP="004E7873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>CONTRATADA</w:t>
      </w:r>
      <w:r w:rsidRPr="00D835A3">
        <w:rPr>
          <w:rFonts w:ascii="Calibri" w:hAnsi="Calibri"/>
          <w:b/>
          <w:sz w:val="24"/>
          <w:szCs w:val="24"/>
        </w:rPr>
        <w:t xml:space="preserve">: </w:t>
      </w:r>
      <w:r w:rsidR="00FF3311" w:rsidRPr="00FF3311">
        <w:rPr>
          <w:rFonts w:ascii="Calibri" w:hAnsi="Calibri"/>
          <w:sz w:val="24"/>
          <w:szCs w:val="24"/>
        </w:rPr>
        <w:t>METALURGICA RONFAMI LTDA - EPP</w:t>
      </w:r>
      <w:r w:rsidRPr="00D835A3">
        <w:rPr>
          <w:rFonts w:ascii="Calibri" w:hAnsi="Calibri"/>
          <w:b/>
          <w:sz w:val="24"/>
          <w:szCs w:val="24"/>
        </w:rPr>
        <w:t>,</w:t>
      </w:r>
      <w:r w:rsidRPr="00D835A3">
        <w:rPr>
          <w:rFonts w:ascii="Calibri" w:hAnsi="Calibri"/>
          <w:sz w:val="24"/>
          <w:szCs w:val="24"/>
        </w:rPr>
        <w:t xml:space="preserve"> sediada </w:t>
      </w:r>
      <w:r w:rsidR="006A4A16">
        <w:rPr>
          <w:rFonts w:ascii="Calibri" w:hAnsi="Calibri"/>
          <w:sz w:val="24"/>
          <w:szCs w:val="24"/>
        </w:rPr>
        <w:t>na</w:t>
      </w:r>
      <w:r w:rsidRPr="00D835A3">
        <w:rPr>
          <w:rFonts w:ascii="Calibri" w:hAnsi="Calibri"/>
          <w:sz w:val="24"/>
          <w:szCs w:val="24"/>
        </w:rPr>
        <w:t xml:space="preserve"> Rua </w:t>
      </w:r>
      <w:r w:rsidR="00FF3311">
        <w:rPr>
          <w:rFonts w:ascii="Calibri" w:hAnsi="Calibri"/>
          <w:sz w:val="24"/>
          <w:szCs w:val="24"/>
        </w:rPr>
        <w:t>da Seda Natural</w:t>
      </w:r>
      <w:r w:rsidRPr="00D835A3">
        <w:rPr>
          <w:rFonts w:ascii="Calibri" w:hAnsi="Calibri"/>
          <w:sz w:val="24"/>
          <w:szCs w:val="24"/>
        </w:rPr>
        <w:t xml:space="preserve"> nº </w:t>
      </w:r>
      <w:r w:rsidR="00FF3311">
        <w:rPr>
          <w:rFonts w:ascii="Calibri" w:hAnsi="Calibri"/>
          <w:sz w:val="24"/>
          <w:szCs w:val="24"/>
        </w:rPr>
        <w:t>479</w:t>
      </w:r>
      <w:r w:rsidRPr="00D835A3">
        <w:rPr>
          <w:rFonts w:ascii="Calibri" w:hAnsi="Calibri"/>
          <w:sz w:val="24"/>
          <w:szCs w:val="24"/>
        </w:rPr>
        <w:t xml:space="preserve">, Bairro </w:t>
      </w:r>
      <w:r w:rsidR="00FF3311">
        <w:rPr>
          <w:rFonts w:ascii="Calibri" w:hAnsi="Calibri"/>
          <w:sz w:val="24"/>
          <w:szCs w:val="24"/>
        </w:rPr>
        <w:t xml:space="preserve">Distrito Industrial Abdo </w:t>
      </w:r>
      <w:proofErr w:type="spellStart"/>
      <w:r w:rsidR="00FF3311">
        <w:rPr>
          <w:rFonts w:ascii="Calibri" w:hAnsi="Calibri"/>
          <w:sz w:val="24"/>
          <w:szCs w:val="24"/>
        </w:rPr>
        <w:t>Najar</w:t>
      </w:r>
      <w:proofErr w:type="spellEnd"/>
      <w:r w:rsidRPr="00D835A3">
        <w:rPr>
          <w:rFonts w:ascii="Calibri" w:hAnsi="Calibri"/>
          <w:sz w:val="24"/>
          <w:szCs w:val="24"/>
        </w:rPr>
        <w:t xml:space="preserve">, na cidade de </w:t>
      </w:r>
      <w:r w:rsidR="00FF3311">
        <w:rPr>
          <w:rFonts w:ascii="Calibri" w:hAnsi="Calibri"/>
          <w:sz w:val="24"/>
          <w:szCs w:val="24"/>
        </w:rPr>
        <w:t>Americana</w:t>
      </w:r>
      <w:r w:rsidRPr="00D835A3">
        <w:rPr>
          <w:rFonts w:ascii="Calibri" w:hAnsi="Calibri"/>
          <w:sz w:val="24"/>
          <w:szCs w:val="24"/>
        </w:rPr>
        <w:t xml:space="preserve">/SP, com CNPJ nº </w:t>
      </w:r>
      <w:r w:rsidR="00FF3311">
        <w:rPr>
          <w:rFonts w:ascii="Calibri" w:hAnsi="Calibri"/>
          <w:sz w:val="24"/>
          <w:szCs w:val="24"/>
        </w:rPr>
        <w:t>50.905.116/0001-48</w:t>
      </w:r>
      <w:r w:rsidRPr="00D835A3">
        <w:rPr>
          <w:rFonts w:ascii="Calibri" w:hAnsi="Calibri"/>
          <w:sz w:val="24"/>
          <w:szCs w:val="24"/>
        </w:rPr>
        <w:t xml:space="preserve">, daqui por diante designada simplesmente </w:t>
      </w:r>
      <w:r w:rsidRPr="00D835A3">
        <w:rPr>
          <w:rFonts w:ascii="Calibri" w:hAnsi="Calibri"/>
          <w:b/>
          <w:sz w:val="24"/>
          <w:szCs w:val="24"/>
        </w:rPr>
        <w:t>CONTRATADA</w:t>
      </w:r>
      <w:r w:rsidRPr="00D835A3">
        <w:rPr>
          <w:rFonts w:ascii="Calibri" w:hAnsi="Calibri"/>
          <w:sz w:val="24"/>
          <w:szCs w:val="24"/>
        </w:rPr>
        <w:t>, representada pelo Sr.</w:t>
      </w:r>
      <w:r w:rsidRPr="00D835A3">
        <w:rPr>
          <w:rFonts w:ascii="Calibri" w:hAnsi="Calibri"/>
          <w:b/>
          <w:sz w:val="24"/>
          <w:szCs w:val="24"/>
        </w:rPr>
        <w:t xml:space="preserve"> </w:t>
      </w:r>
      <w:r w:rsidR="00FF3311">
        <w:rPr>
          <w:rFonts w:ascii="Calibri" w:hAnsi="Calibri"/>
          <w:b/>
          <w:sz w:val="24"/>
          <w:szCs w:val="24"/>
        </w:rPr>
        <w:t xml:space="preserve">Carlos Roberto </w:t>
      </w:r>
      <w:proofErr w:type="spellStart"/>
      <w:r w:rsidR="00FF3311">
        <w:rPr>
          <w:rFonts w:ascii="Calibri" w:hAnsi="Calibri"/>
          <w:b/>
          <w:sz w:val="24"/>
          <w:szCs w:val="24"/>
        </w:rPr>
        <w:t>Rondello</w:t>
      </w:r>
      <w:proofErr w:type="spellEnd"/>
      <w:r w:rsidRPr="00D835A3">
        <w:rPr>
          <w:rFonts w:ascii="Calibri" w:hAnsi="Calibri"/>
          <w:sz w:val="24"/>
          <w:szCs w:val="24"/>
        </w:rPr>
        <w:t xml:space="preserve">, RG nº </w:t>
      </w:r>
      <w:r w:rsidR="00FF3311">
        <w:rPr>
          <w:rFonts w:ascii="Calibri" w:hAnsi="Calibri"/>
          <w:sz w:val="24"/>
          <w:szCs w:val="24"/>
        </w:rPr>
        <w:t>10.184.212-0</w:t>
      </w:r>
      <w:r w:rsidRPr="00D835A3">
        <w:rPr>
          <w:rFonts w:ascii="Calibri" w:hAnsi="Calibri"/>
          <w:sz w:val="24"/>
          <w:szCs w:val="24"/>
        </w:rPr>
        <w:t xml:space="preserve">, CPF nº </w:t>
      </w:r>
      <w:r w:rsidR="00FF3311">
        <w:rPr>
          <w:rFonts w:ascii="Calibri" w:hAnsi="Calibri"/>
          <w:sz w:val="24"/>
          <w:szCs w:val="24"/>
        </w:rPr>
        <w:t>821.202.008-82</w:t>
      </w:r>
      <w:r w:rsidRPr="00D835A3">
        <w:rPr>
          <w:rFonts w:ascii="Calibri" w:hAnsi="Calibri"/>
          <w:sz w:val="24"/>
          <w:szCs w:val="24"/>
        </w:rPr>
        <w:t>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 xml:space="preserve"> 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>FUNDAMENTO</w:t>
      </w:r>
      <w:r w:rsidRPr="00D835A3">
        <w:rPr>
          <w:rFonts w:ascii="Calibri" w:hAnsi="Calibri"/>
          <w:sz w:val="24"/>
          <w:szCs w:val="24"/>
          <w:u w:val="single"/>
        </w:rPr>
        <w:t>:</w:t>
      </w:r>
      <w:r w:rsidRPr="00D835A3">
        <w:rPr>
          <w:rFonts w:ascii="Calibri" w:hAnsi="Calibri"/>
          <w:sz w:val="24"/>
          <w:szCs w:val="24"/>
        </w:rPr>
        <w:t xml:space="preserve"> O presente contrato decorre da </w:t>
      </w:r>
      <w:r w:rsidR="006A4A16">
        <w:rPr>
          <w:rFonts w:ascii="Calibri" w:hAnsi="Calibri"/>
          <w:sz w:val="24"/>
          <w:szCs w:val="24"/>
        </w:rPr>
        <w:t>Tomada de Preços</w:t>
      </w:r>
      <w:r w:rsidRPr="00D835A3">
        <w:rPr>
          <w:rFonts w:ascii="Calibri" w:hAnsi="Calibri"/>
          <w:sz w:val="24"/>
          <w:szCs w:val="24"/>
        </w:rPr>
        <w:t xml:space="preserve"> nº </w:t>
      </w:r>
      <w:r w:rsidR="00124DBC" w:rsidRPr="00D835A3">
        <w:rPr>
          <w:rFonts w:ascii="Calibri" w:hAnsi="Calibri"/>
          <w:sz w:val="24"/>
          <w:szCs w:val="24"/>
        </w:rPr>
        <w:t>0</w:t>
      </w:r>
      <w:r w:rsidR="003341D0">
        <w:rPr>
          <w:rFonts w:ascii="Calibri" w:hAnsi="Calibri"/>
          <w:sz w:val="24"/>
          <w:szCs w:val="24"/>
        </w:rPr>
        <w:t>2</w:t>
      </w:r>
      <w:r w:rsidRPr="00D835A3">
        <w:rPr>
          <w:rFonts w:ascii="Calibri" w:hAnsi="Calibri"/>
          <w:sz w:val="24"/>
          <w:szCs w:val="24"/>
        </w:rPr>
        <w:t>/</w:t>
      </w:r>
      <w:r w:rsidR="00C82318" w:rsidRPr="00D835A3">
        <w:rPr>
          <w:rFonts w:ascii="Calibri" w:hAnsi="Calibri"/>
          <w:sz w:val="24"/>
          <w:szCs w:val="24"/>
        </w:rPr>
        <w:t>1</w:t>
      </w:r>
      <w:r w:rsidR="006A4A16">
        <w:rPr>
          <w:rFonts w:ascii="Calibri" w:hAnsi="Calibri"/>
          <w:sz w:val="24"/>
          <w:szCs w:val="24"/>
        </w:rPr>
        <w:t>3</w:t>
      </w:r>
      <w:r w:rsidRPr="00D835A3">
        <w:rPr>
          <w:rFonts w:ascii="Calibri" w:hAnsi="Calibri"/>
          <w:sz w:val="24"/>
          <w:szCs w:val="24"/>
        </w:rPr>
        <w:t xml:space="preserve">, </w:t>
      </w:r>
      <w:r w:rsidR="00C82318" w:rsidRPr="00D835A3">
        <w:rPr>
          <w:rFonts w:ascii="Calibri" w:hAnsi="Calibri"/>
          <w:sz w:val="24"/>
          <w:szCs w:val="24"/>
        </w:rPr>
        <w:t>c</w:t>
      </w:r>
      <w:r w:rsidRPr="00D835A3">
        <w:rPr>
          <w:rFonts w:ascii="Calibri" w:hAnsi="Calibri"/>
          <w:sz w:val="24"/>
          <w:szCs w:val="24"/>
        </w:rPr>
        <w:t xml:space="preserve">onstante do processo administrativo protocolizado sob nº </w:t>
      </w:r>
      <w:r w:rsidR="003341D0">
        <w:rPr>
          <w:rFonts w:ascii="Calibri" w:hAnsi="Calibri"/>
          <w:sz w:val="24"/>
          <w:szCs w:val="24"/>
        </w:rPr>
        <w:t>09.611</w:t>
      </w:r>
      <w:r w:rsidR="006A4A16">
        <w:rPr>
          <w:rFonts w:ascii="Calibri" w:hAnsi="Calibri"/>
          <w:sz w:val="24"/>
          <w:szCs w:val="24"/>
        </w:rPr>
        <w:t>/13</w:t>
      </w:r>
      <w:r w:rsidRPr="00D835A3">
        <w:rPr>
          <w:rFonts w:ascii="Calibri" w:hAnsi="Calibri"/>
          <w:sz w:val="24"/>
          <w:szCs w:val="24"/>
        </w:rPr>
        <w:t xml:space="preserve">, que faz parte integrante deste instrumento, e </w:t>
      </w:r>
      <w:proofErr w:type="gramStart"/>
      <w:r w:rsidRPr="00D835A3">
        <w:rPr>
          <w:rFonts w:ascii="Calibri" w:hAnsi="Calibri"/>
          <w:sz w:val="24"/>
          <w:szCs w:val="24"/>
        </w:rPr>
        <w:t>sujeita-se</w:t>
      </w:r>
      <w:proofErr w:type="gramEnd"/>
      <w:r w:rsidRPr="00D835A3">
        <w:rPr>
          <w:rFonts w:ascii="Calibri" w:hAnsi="Calibri"/>
          <w:sz w:val="24"/>
          <w:szCs w:val="24"/>
        </w:rPr>
        <w:t xml:space="preserve"> às normas da Lei 8666/93, com as alterações introduzidas pelas leis posteriores, e pelas cláusulas seguintes:</w:t>
      </w:r>
    </w:p>
    <w:p w:rsidR="003A747C" w:rsidRPr="00D835A3" w:rsidRDefault="003A747C">
      <w:pPr>
        <w:pStyle w:val="Ttulo1"/>
        <w:numPr>
          <w:ilvl w:val="0"/>
          <w:numId w:val="0"/>
        </w:numPr>
        <w:jc w:val="left"/>
        <w:rPr>
          <w:rFonts w:ascii="Calibri" w:hAnsi="Calibri"/>
          <w:sz w:val="24"/>
          <w:szCs w:val="24"/>
        </w:rPr>
      </w:pPr>
    </w:p>
    <w:p w:rsidR="003A747C" w:rsidRPr="00D835A3" w:rsidRDefault="003A747C">
      <w:pPr>
        <w:pStyle w:val="Ttulo1"/>
        <w:jc w:val="left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>CLÁUSULA 1 - DO OBJETO</w:t>
      </w:r>
    </w:p>
    <w:p w:rsidR="003C2793" w:rsidRPr="00D835A3" w:rsidRDefault="003C2793" w:rsidP="003C2793">
      <w:pPr>
        <w:rPr>
          <w:rFonts w:ascii="Calibri" w:hAnsi="Calibri"/>
          <w:sz w:val="24"/>
          <w:szCs w:val="24"/>
        </w:rPr>
      </w:pP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1.1.</w:t>
      </w:r>
      <w:r w:rsidRPr="00D835A3">
        <w:rPr>
          <w:rFonts w:ascii="Calibri" w:hAnsi="Calibri"/>
          <w:sz w:val="24"/>
          <w:szCs w:val="24"/>
        </w:rPr>
        <w:t xml:space="preserve"> O presente contrato tem por objeto a execução, pela </w:t>
      </w:r>
      <w:r w:rsidRPr="00D835A3">
        <w:rPr>
          <w:rFonts w:ascii="Calibri" w:hAnsi="Calibri"/>
          <w:b/>
          <w:sz w:val="24"/>
          <w:szCs w:val="24"/>
        </w:rPr>
        <w:t>CONTRATADA</w:t>
      </w:r>
      <w:r w:rsidRPr="00D835A3">
        <w:rPr>
          <w:rFonts w:ascii="Calibri" w:hAnsi="Calibri"/>
          <w:sz w:val="24"/>
          <w:szCs w:val="24"/>
        </w:rPr>
        <w:t xml:space="preserve">, </w:t>
      </w:r>
      <w:r w:rsidR="004B3DE7" w:rsidRPr="00D835A3">
        <w:rPr>
          <w:rFonts w:ascii="Calibri" w:hAnsi="Calibri"/>
          <w:sz w:val="24"/>
          <w:szCs w:val="24"/>
        </w:rPr>
        <w:t>sob o</w:t>
      </w:r>
      <w:r w:rsidRPr="00D835A3">
        <w:rPr>
          <w:rFonts w:ascii="Calibri" w:hAnsi="Calibri"/>
          <w:sz w:val="24"/>
          <w:szCs w:val="24"/>
        </w:rPr>
        <w:t xml:space="preserve"> regime de empreitada por preço </w:t>
      </w:r>
      <w:r w:rsidR="001A4A94" w:rsidRPr="00D835A3">
        <w:rPr>
          <w:rFonts w:ascii="Calibri" w:hAnsi="Calibri"/>
          <w:sz w:val="24"/>
          <w:szCs w:val="24"/>
        </w:rPr>
        <w:t>global</w:t>
      </w:r>
      <w:r w:rsidRPr="00D835A3">
        <w:rPr>
          <w:rFonts w:ascii="Calibri" w:hAnsi="Calibri"/>
          <w:sz w:val="24"/>
          <w:szCs w:val="24"/>
        </w:rPr>
        <w:t>,</w:t>
      </w:r>
      <w:r w:rsidR="00252CF7">
        <w:rPr>
          <w:rFonts w:ascii="Calibri" w:hAnsi="Calibri"/>
          <w:sz w:val="24"/>
          <w:szCs w:val="24"/>
        </w:rPr>
        <w:t xml:space="preserve"> </w:t>
      </w:r>
      <w:r w:rsidR="00243297">
        <w:rPr>
          <w:rFonts w:ascii="Calibri" w:hAnsi="Calibri"/>
          <w:sz w:val="24"/>
          <w:szCs w:val="24"/>
        </w:rPr>
        <w:t>de obra</w:t>
      </w:r>
      <w:r w:rsidR="00252CF7">
        <w:rPr>
          <w:rFonts w:ascii="Calibri" w:hAnsi="Calibri"/>
          <w:sz w:val="24"/>
          <w:szCs w:val="24"/>
        </w:rPr>
        <w:t xml:space="preserve"> de </w:t>
      </w:r>
      <w:r w:rsidR="00721B75">
        <w:rPr>
          <w:rFonts w:ascii="Calibri" w:hAnsi="Calibri"/>
          <w:sz w:val="24"/>
          <w:szCs w:val="24"/>
        </w:rPr>
        <w:t>substituição</w:t>
      </w:r>
      <w:r w:rsidR="00252CF7">
        <w:rPr>
          <w:rFonts w:ascii="Calibri" w:hAnsi="Calibri"/>
          <w:sz w:val="24"/>
          <w:szCs w:val="24"/>
        </w:rPr>
        <w:t xml:space="preserve"> do telhado </w:t>
      </w:r>
      <w:r w:rsidR="001A4A94" w:rsidRPr="00D835A3">
        <w:rPr>
          <w:rFonts w:ascii="Calibri" w:hAnsi="Calibri"/>
          <w:sz w:val="24"/>
          <w:szCs w:val="24"/>
        </w:rPr>
        <w:t xml:space="preserve">do prédio da </w:t>
      </w:r>
      <w:r w:rsidR="001A4A94" w:rsidRPr="00D835A3">
        <w:rPr>
          <w:rFonts w:ascii="Calibri" w:hAnsi="Calibri"/>
          <w:b/>
          <w:sz w:val="24"/>
          <w:szCs w:val="24"/>
        </w:rPr>
        <w:t>CONTRATANTE</w:t>
      </w:r>
      <w:r w:rsidRPr="00D835A3">
        <w:rPr>
          <w:rFonts w:ascii="Calibri" w:hAnsi="Calibri"/>
          <w:sz w:val="24"/>
          <w:szCs w:val="24"/>
        </w:rPr>
        <w:t>, com fornecimento de materiais, mão de obra e equipamentos</w:t>
      </w:r>
      <w:r w:rsidRPr="00D835A3">
        <w:rPr>
          <w:rFonts w:ascii="Calibri" w:hAnsi="Calibri"/>
          <w:b/>
          <w:sz w:val="24"/>
          <w:szCs w:val="24"/>
        </w:rPr>
        <w:t>,</w:t>
      </w:r>
      <w:r w:rsidRPr="00D835A3">
        <w:rPr>
          <w:rFonts w:ascii="Calibri" w:hAnsi="Calibri"/>
          <w:sz w:val="24"/>
          <w:szCs w:val="24"/>
        </w:rPr>
        <w:t xml:space="preserve"> de acordo com sua proposta oferecida à mencionada licitação e do respectivo edital e seus anexos, que fazem par</w:t>
      </w:r>
      <w:r w:rsidR="001A4A94" w:rsidRPr="00D835A3">
        <w:rPr>
          <w:rFonts w:ascii="Calibri" w:hAnsi="Calibri"/>
          <w:sz w:val="24"/>
          <w:szCs w:val="24"/>
        </w:rPr>
        <w:t>te integrante deste instrumento, independentemente de transcrição.</w:t>
      </w:r>
    </w:p>
    <w:p w:rsidR="003A747C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1A4A94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 xml:space="preserve">CLÁUSULA 2 </w:t>
      </w:r>
      <w:r w:rsidR="001A4A94" w:rsidRPr="00D835A3">
        <w:rPr>
          <w:rFonts w:ascii="Calibri" w:hAnsi="Calibri"/>
          <w:b/>
          <w:sz w:val="24"/>
          <w:szCs w:val="24"/>
          <w:u w:val="single"/>
        </w:rPr>
        <w:t>–</w:t>
      </w:r>
      <w:r w:rsidRPr="00D835A3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081848">
        <w:rPr>
          <w:rFonts w:ascii="Calibri" w:hAnsi="Calibri"/>
          <w:b/>
          <w:sz w:val="24"/>
          <w:szCs w:val="24"/>
          <w:u w:val="single"/>
        </w:rPr>
        <w:t>DA EXECUÇÃO</w:t>
      </w:r>
    </w:p>
    <w:p w:rsidR="003C2793" w:rsidRPr="00D835A3" w:rsidRDefault="003C2793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1A4A94" w:rsidRPr="00D835A3" w:rsidRDefault="001A4A94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 xml:space="preserve">2.1. </w:t>
      </w:r>
      <w:r w:rsidR="00243297">
        <w:rPr>
          <w:rFonts w:ascii="Calibri" w:hAnsi="Calibri"/>
          <w:sz w:val="24"/>
          <w:szCs w:val="24"/>
        </w:rPr>
        <w:t>A obra deverá ser executada</w:t>
      </w:r>
      <w:r w:rsidRPr="00D835A3">
        <w:rPr>
          <w:rFonts w:ascii="Calibri" w:hAnsi="Calibri"/>
          <w:sz w:val="24"/>
          <w:szCs w:val="24"/>
        </w:rPr>
        <w:t xml:space="preserve"> com estrita observância das co</w:t>
      </w:r>
      <w:r w:rsidR="00EA2A55" w:rsidRPr="00D835A3">
        <w:rPr>
          <w:rFonts w:ascii="Calibri" w:hAnsi="Calibri"/>
          <w:sz w:val="24"/>
          <w:szCs w:val="24"/>
        </w:rPr>
        <w:t>ndições descritas n</w:t>
      </w:r>
      <w:r w:rsidR="00702E26">
        <w:rPr>
          <w:rFonts w:ascii="Calibri" w:hAnsi="Calibri"/>
          <w:sz w:val="24"/>
          <w:szCs w:val="24"/>
        </w:rPr>
        <w:t>o edital da Tomada de</w:t>
      </w:r>
      <w:r w:rsidR="00CB7A37">
        <w:rPr>
          <w:rFonts w:ascii="Calibri" w:hAnsi="Calibri"/>
          <w:sz w:val="24"/>
          <w:szCs w:val="24"/>
        </w:rPr>
        <w:t xml:space="preserve"> Preços</w:t>
      </w:r>
      <w:r w:rsidRPr="00D835A3">
        <w:rPr>
          <w:rFonts w:ascii="Calibri" w:hAnsi="Calibri"/>
          <w:sz w:val="24"/>
          <w:szCs w:val="24"/>
        </w:rPr>
        <w:t xml:space="preserve"> nº </w:t>
      </w:r>
      <w:r w:rsidR="000C544E" w:rsidRPr="00D835A3">
        <w:rPr>
          <w:rFonts w:ascii="Calibri" w:hAnsi="Calibri"/>
          <w:sz w:val="24"/>
          <w:szCs w:val="24"/>
        </w:rPr>
        <w:t>0</w:t>
      </w:r>
      <w:r w:rsidR="008807B6">
        <w:rPr>
          <w:rFonts w:ascii="Calibri" w:hAnsi="Calibri"/>
          <w:sz w:val="24"/>
          <w:szCs w:val="24"/>
        </w:rPr>
        <w:t>2</w:t>
      </w:r>
      <w:r w:rsidRPr="00D835A3">
        <w:rPr>
          <w:rFonts w:ascii="Calibri" w:hAnsi="Calibri"/>
          <w:sz w:val="24"/>
          <w:szCs w:val="24"/>
        </w:rPr>
        <w:t>/</w:t>
      </w:r>
      <w:r w:rsidR="00CB7A37">
        <w:rPr>
          <w:rFonts w:ascii="Calibri" w:hAnsi="Calibri"/>
          <w:sz w:val="24"/>
          <w:szCs w:val="24"/>
        </w:rPr>
        <w:t>13</w:t>
      </w:r>
      <w:r w:rsidRPr="00D835A3">
        <w:rPr>
          <w:rFonts w:ascii="Calibri" w:hAnsi="Calibri"/>
          <w:sz w:val="24"/>
          <w:szCs w:val="24"/>
        </w:rPr>
        <w:t xml:space="preserve"> e seus anexos, em consonância com a proposta da </w:t>
      </w:r>
      <w:r w:rsidRPr="00D835A3">
        <w:rPr>
          <w:rFonts w:ascii="Calibri" w:hAnsi="Calibri"/>
          <w:b/>
          <w:sz w:val="24"/>
          <w:szCs w:val="24"/>
        </w:rPr>
        <w:t>CONTRATADA</w:t>
      </w:r>
      <w:r w:rsidRPr="00D835A3">
        <w:rPr>
          <w:rFonts w:ascii="Calibri" w:hAnsi="Calibri"/>
          <w:sz w:val="24"/>
          <w:szCs w:val="24"/>
        </w:rPr>
        <w:t>.</w:t>
      </w:r>
    </w:p>
    <w:p w:rsidR="001A4A94" w:rsidRDefault="001A4A94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F130E2" w:rsidRPr="00D835A3" w:rsidRDefault="00F130E2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A747C" w:rsidRPr="00D835A3" w:rsidRDefault="001A4A94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lastRenderedPageBreak/>
        <w:t xml:space="preserve">CLÁUSULA 3 - </w:t>
      </w:r>
      <w:r w:rsidR="003A747C" w:rsidRPr="00D835A3">
        <w:rPr>
          <w:rFonts w:ascii="Calibri" w:hAnsi="Calibri"/>
          <w:b/>
          <w:sz w:val="24"/>
          <w:szCs w:val="24"/>
          <w:u w:val="single"/>
        </w:rPr>
        <w:t xml:space="preserve">DO VALOR DO CONTRATO </w:t>
      </w:r>
      <w:r w:rsidR="000C544E" w:rsidRPr="00D835A3">
        <w:rPr>
          <w:rFonts w:ascii="Calibri" w:hAnsi="Calibri"/>
          <w:b/>
          <w:sz w:val="24"/>
          <w:szCs w:val="24"/>
          <w:u w:val="single"/>
        </w:rPr>
        <w:t>E DO RECURSO</w:t>
      </w:r>
    </w:p>
    <w:p w:rsidR="000C544E" w:rsidRDefault="000C544E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014AA9" w:rsidRPr="00014AA9" w:rsidRDefault="00014AA9" w:rsidP="00014AA9">
      <w:pPr>
        <w:jc w:val="both"/>
        <w:rPr>
          <w:rFonts w:ascii="Calibri" w:hAnsi="Calibri"/>
          <w:sz w:val="24"/>
          <w:szCs w:val="24"/>
        </w:rPr>
      </w:pPr>
      <w:r w:rsidRPr="00014AA9">
        <w:rPr>
          <w:rFonts w:ascii="Calibri" w:hAnsi="Calibri"/>
          <w:b/>
          <w:sz w:val="24"/>
          <w:szCs w:val="24"/>
        </w:rPr>
        <w:t>3.1.</w:t>
      </w:r>
      <w:r w:rsidRPr="00014AA9">
        <w:rPr>
          <w:rFonts w:ascii="Calibri" w:hAnsi="Calibri"/>
          <w:sz w:val="24"/>
          <w:szCs w:val="24"/>
        </w:rPr>
        <w:t xml:space="preserve"> O valor global do presente contrato é de </w:t>
      </w:r>
      <w:r w:rsidR="001729D0" w:rsidRPr="001729D0">
        <w:rPr>
          <w:rFonts w:ascii="Calibri" w:hAnsi="Calibri"/>
          <w:b/>
          <w:sz w:val="24"/>
          <w:szCs w:val="24"/>
        </w:rPr>
        <w:t>R$</w:t>
      </w:r>
      <w:r w:rsidR="001729D0">
        <w:rPr>
          <w:rFonts w:ascii="Calibri" w:hAnsi="Calibri"/>
          <w:sz w:val="24"/>
          <w:szCs w:val="24"/>
        </w:rPr>
        <w:t xml:space="preserve"> </w:t>
      </w:r>
      <w:r w:rsidR="00D43D5C">
        <w:rPr>
          <w:rFonts w:ascii="Calibri" w:hAnsi="Calibri"/>
          <w:b/>
          <w:sz w:val="24"/>
          <w:szCs w:val="24"/>
        </w:rPr>
        <w:t>217.099,00</w:t>
      </w:r>
      <w:r w:rsidRPr="00014AA9">
        <w:rPr>
          <w:rFonts w:ascii="Calibri" w:hAnsi="Calibri"/>
          <w:sz w:val="24"/>
          <w:szCs w:val="24"/>
        </w:rPr>
        <w:t xml:space="preserve"> </w:t>
      </w:r>
      <w:r w:rsidRPr="00081848">
        <w:rPr>
          <w:rFonts w:ascii="Calibri" w:hAnsi="Calibri"/>
          <w:sz w:val="24"/>
          <w:szCs w:val="24"/>
        </w:rPr>
        <w:t>(</w:t>
      </w:r>
      <w:r w:rsidR="001729D0">
        <w:rPr>
          <w:rFonts w:ascii="Calibri" w:hAnsi="Calibri"/>
          <w:sz w:val="24"/>
          <w:szCs w:val="24"/>
        </w:rPr>
        <w:t>duzentos e dezessete</w:t>
      </w:r>
      <w:r w:rsidR="00D43D5C">
        <w:rPr>
          <w:rFonts w:ascii="Calibri" w:hAnsi="Calibri"/>
          <w:sz w:val="24"/>
          <w:szCs w:val="24"/>
        </w:rPr>
        <w:t xml:space="preserve"> mil e noventa e nove reais</w:t>
      </w:r>
      <w:r>
        <w:rPr>
          <w:rFonts w:ascii="Calibri" w:hAnsi="Calibri"/>
          <w:sz w:val="24"/>
          <w:szCs w:val="24"/>
        </w:rPr>
        <w:t>).</w:t>
      </w:r>
    </w:p>
    <w:p w:rsidR="00014AA9" w:rsidRPr="00014AA9" w:rsidRDefault="00014AA9" w:rsidP="00014AA9">
      <w:pPr>
        <w:jc w:val="both"/>
        <w:rPr>
          <w:rFonts w:ascii="Calibri" w:hAnsi="Calibri"/>
          <w:sz w:val="24"/>
          <w:szCs w:val="24"/>
        </w:rPr>
      </w:pPr>
    </w:p>
    <w:p w:rsidR="00014AA9" w:rsidRPr="00014AA9" w:rsidRDefault="00014AA9" w:rsidP="00014AA9">
      <w:pPr>
        <w:jc w:val="both"/>
        <w:rPr>
          <w:rFonts w:ascii="Calibri" w:hAnsi="Calibri"/>
          <w:sz w:val="24"/>
          <w:szCs w:val="24"/>
        </w:rPr>
      </w:pPr>
      <w:r w:rsidRPr="00014AA9">
        <w:rPr>
          <w:rFonts w:ascii="Calibri" w:hAnsi="Calibri"/>
          <w:b/>
          <w:sz w:val="24"/>
          <w:szCs w:val="24"/>
        </w:rPr>
        <w:t>3.</w:t>
      </w:r>
      <w:r>
        <w:rPr>
          <w:rFonts w:ascii="Calibri" w:hAnsi="Calibri"/>
          <w:b/>
          <w:sz w:val="24"/>
          <w:szCs w:val="24"/>
        </w:rPr>
        <w:t>2</w:t>
      </w:r>
      <w:r w:rsidRPr="00014AA9">
        <w:rPr>
          <w:rFonts w:ascii="Calibri" w:hAnsi="Calibri"/>
          <w:b/>
          <w:sz w:val="24"/>
          <w:szCs w:val="24"/>
        </w:rPr>
        <w:t>.</w:t>
      </w:r>
      <w:r w:rsidRPr="00014AA9">
        <w:rPr>
          <w:rFonts w:ascii="Calibri" w:hAnsi="Calibri"/>
          <w:sz w:val="24"/>
          <w:szCs w:val="24"/>
        </w:rPr>
        <w:t xml:space="preserve"> As despesas decorrentes do presente contrato correrão por conta da seguinte classificação econômica constante do orçamento vigente da CONTRATANTE.</w:t>
      </w:r>
    </w:p>
    <w:p w:rsidR="00014AA9" w:rsidRPr="00014AA9" w:rsidRDefault="00014AA9" w:rsidP="00014AA9">
      <w:pPr>
        <w:jc w:val="both"/>
        <w:rPr>
          <w:rFonts w:ascii="Calibri" w:hAnsi="Calibri"/>
          <w:sz w:val="24"/>
          <w:szCs w:val="24"/>
        </w:rPr>
      </w:pPr>
    </w:p>
    <w:p w:rsidR="00014AA9" w:rsidRPr="00014AA9" w:rsidRDefault="00014AA9" w:rsidP="00014AA9">
      <w:pPr>
        <w:jc w:val="both"/>
        <w:rPr>
          <w:rFonts w:ascii="Calibri" w:hAnsi="Calibri"/>
          <w:sz w:val="24"/>
          <w:szCs w:val="24"/>
        </w:rPr>
      </w:pPr>
      <w:r w:rsidRPr="00014AA9">
        <w:rPr>
          <w:rFonts w:ascii="Calibri" w:hAnsi="Calibri"/>
          <w:sz w:val="24"/>
          <w:szCs w:val="24"/>
        </w:rPr>
        <w:t>- 4.4.90.51</w:t>
      </w:r>
      <w:r w:rsidR="00033355">
        <w:rPr>
          <w:rFonts w:ascii="Calibri" w:hAnsi="Calibri"/>
          <w:sz w:val="24"/>
          <w:szCs w:val="24"/>
        </w:rPr>
        <w:t xml:space="preserve">.00 </w:t>
      </w:r>
      <w:r w:rsidRPr="00014AA9">
        <w:rPr>
          <w:rFonts w:ascii="Calibri" w:hAnsi="Calibri"/>
          <w:sz w:val="24"/>
          <w:szCs w:val="24"/>
        </w:rPr>
        <w:t>– Obras e Instalações.</w:t>
      </w:r>
    </w:p>
    <w:p w:rsidR="00E72DCD" w:rsidRPr="00014AA9" w:rsidRDefault="00E72DCD" w:rsidP="00014AA9">
      <w:pPr>
        <w:jc w:val="both"/>
        <w:rPr>
          <w:rFonts w:ascii="Calibri" w:hAnsi="Calibri"/>
          <w:sz w:val="24"/>
          <w:szCs w:val="24"/>
        </w:rPr>
      </w:pPr>
    </w:p>
    <w:p w:rsidR="00811B17" w:rsidRPr="00D835A3" w:rsidRDefault="00811B17" w:rsidP="00811B17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 xml:space="preserve">CLÁUSULA </w:t>
      </w:r>
      <w:r w:rsidR="009A1E2A" w:rsidRPr="00D835A3">
        <w:rPr>
          <w:rFonts w:ascii="Calibri" w:hAnsi="Calibri"/>
          <w:b/>
          <w:sz w:val="24"/>
          <w:szCs w:val="24"/>
          <w:u w:val="single"/>
        </w:rPr>
        <w:t>4</w:t>
      </w:r>
      <w:r w:rsidRPr="00D835A3">
        <w:rPr>
          <w:rFonts w:ascii="Calibri" w:hAnsi="Calibri"/>
          <w:b/>
          <w:sz w:val="24"/>
          <w:szCs w:val="24"/>
          <w:u w:val="single"/>
        </w:rPr>
        <w:t xml:space="preserve"> – DA VIGÊNCIA CONTRATUAL</w:t>
      </w:r>
      <w:r w:rsidR="002F5A6E"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3C2793" w:rsidRPr="00D835A3" w:rsidRDefault="003C2793" w:rsidP="00811B17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811B17" w:rsidRPr="00D835A3" w:rsidRDefault="009A1E2A" w:rsidP="00811B17">
      <w:pPr>
        <w:jc w:val="both"/>
        <w:rPr>
          <w:rFonts w:ascii="Calibri" w:hAnsi="Calibri"/>
          <w:b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4</w:t>
      </w:r>
      <w:r w:rsidR="00811B17" w:rsidRPr="00D835A3">
        <w:rPr>
          <w:rFonts w:ascii="Calibri" w:hAnsi="Calibri"/>
          <w:b/>
          <w:sz w:val="24"/>
          <w:szCs w:val="24"/>
        </w:rPr>
        <w:t xml:space="preserve">.1. </w:t>
      </w:r>
      <w:r w:rsidR="00811B17" w:rsidRPr="00D835A3">
        <w:rPr>
          <w:rFonts w:ascii="Calibri" w:hAnsi="Calibri"/>
          <w:sz w:val="24"/>
          <w:szCs w:val="24"/>
        </w:rPr>
        <w:t>O presente contrato entra em vigor na data de sua assinatura</w:t>
      </w:r>
      <w:r w:rsidR="00811B17" w:rsidRPr="00D835A3">
        <w:rPr>
          <w:rFonts w:ascii="Calibri" w:hAnsi="Calibri"/>
          <w:i/>
          <w:sz w:val="24"/>
          <w:szCs w:val="24"/>
        </w:rPr>
        <w:t>,</w:t>
      </w:r>
      <w:r w:rsidR="00811B17" w:rsidRPr="00D835A3">
        <w:rPr>
          <w:rFonts w:ascii="Calibri" w:hAnsi="Calibri"/>
          <w:sz w:val="24"/>
          <w:szCs w:val="24"/>
        </w:rPr>
        <w:t xml:space="preserve"> estendendo-se pelo período de </w:t>
      </w:r>
      <w:proofErr w:type="gramStart"/>
      <w:r w:rsidR="009443A1" w:rsidRPr="00927C0A">
        <w:rPr>
          <w:rFonts w:ascii="Calibri" w:hAnsi="Calibri"/>
          <w:b/>
          <w:sz w:val="24"/>
          <w:szCs w:val="24"/>
        </w:rPr>
        <w:t>02</w:t>
      </w:r>
      <w:r w:rsidR="00811B17" w:rsidRPr="00927C0A">
        <w:rPr>
          <w:rFonts w:ascii="Calibri" w:hAnsi="Calibri"/>
          <w:b/>
          <w:sz w:val="24"/>
          <w:szCs w:val="24"/>
        </w:rPr>
        <w:t xml:space="preserve"> (</w:t>
      </w:r>
      <w:r w:rsidR="009443A1" w:rsidRPr="00927C0A">
        <w:rPr>
          <w:rFonts w:ascii="Calibri" w:hAnsi="Calibri"/>
          <w:b/>
          <w:sz w:val="24"/>
          <w:szCs w:val="24"/>
        </w:rPr>
        <w:t>dois</w:t>
      </w:r>
      <w:r w:rsidR="00811B17" w:rsidRPr="00927C0A">
        <w:rPr>
          <w:rFonts w:ascii="Calibri" w:hAnsi="Calibri"/>
          <w:b/>
          <w:sz w:val="24"/>
          <w:szCs w:val="24"/>
        </w:rPr>
        <w:t>) meses</w:t>
      </w:r>
      <w:r w:rsidR="00811B17" w:rsidRPr="00D835A3">
        <w:rPr>
          <w:rFonts w:ascii="Calibri" w:hAnsi="Calibri"/>
          <w:sz w:val="24"/>
          <w:szCs w:val="24"/>
        </w:rPr>
        <w:t>, prorrogável</w:t>
      </w:r>
      <w:proofErr w:type="gramEnd"/>
      <w:r w:rsidR="00811B17" w:rsidRPr="00D835A3">
        <w:rPr>
          <w:rFonts w:ascii="Calibri" w:hAnsi="Calibri"/>
          <w:sz w:val="24"/>
          <w:szCs w:val="24"/>
        </w:rPr>
        <w:t xml:space="preserve"> nas hipóteses previstas na Lei 8666/93.</w:t>
      </w:r>
      <w:r w:rsidR="00811B17" w:rsidRPr="00D835A3">
        <w:rPr>
          <w:rFonts w:ascii="Calibri" w:hAnsi="Calibri"/>
          <w:b/>
          <w:sz w:val="24"/>
          <w:szCs w:val="24"/>
        </w:rPr>
        <w:t xml:space="preserve"> </w:t>
      </w:r>
    </w:p>
    <w:p w:rsidR="00811B17" w:rsidRPr="00D835A3" w:rsidRDefault="00811B17" w:rsidP="00811B17">
      <w:pPr>
        <w:jc w:val="both"/>
        <w:rPr>
          <w:rFonts w:ascii="Calibri" w:hAnsi="Calibri"/>
          <w:b/>
          <w:sz w:val="24"/>
          <w:szCs w:val="24"/>
        </w:rPr>
      </w:pPr>
    </w:p>
    <w:p w:rsidR="00FE78D0" w:rsidRPr="009364E7" w:rsidRDefault="00184C78" w:rsidP="00FE78D0">
      <w:pPr>
        <w:pStyle w:val="Ttulo7"/>
        <w:rPr>
          <w:rFonts w:ascii="Calibri" w:hAnsi="Calibri"/>
          <w:szCs w:val="24"/>
        </w:rPr>
      </w:pPr>
      <w:r w:rsidRPr="009364E7">
        <w:rPr>
          <w:rFonts w:ascii="Calibri" w:hAnsi="Calibri"/>
          <w:szCs w:val="24"/>
        </w:rPr>
        <w:t xml:space="preserve">CLÁUSULA </w:t>
      </w:r>
      <w:r w:rsidR="009A1E2A" w:rsidRPr="009364E7">
        <w:rPr>
          <w:rFonts w:ascii="Calibri" w:hAnsi="Calibri"/>
          <w:szCs w:val="24"/>
        </w:rPr>
        <w:t>5</w:t>
      </w:r>
      <w:r w:rsidR="00FE78D0" w:rsidRPr="009364E7">
        <w:rPr>
          <w:rFonts w:ascii="Calibri" w:hAnsi="Calibri"/>
          <w:szCs w:val="24"/>
        </w:rPr>
        <w:t xml:space="preserve"> - DAS MEDIÇÕES E CONDIÇÕES DE PAGAMENTO</w:t>
      </w:r>
    </w:p>
    <w:p w:rsidR="003C2793" w:rsidRPr="009364E7" w:rsidRDefault="003C2793" w:rsidP="003C2793">
      <w:pPr>
        <w:rPr>
          <w:rFonts w:ascii="Calibri" w:hAnsi="Calibri"/>
          <w:sz w:val="24"/>
          <w:szCs w:val="24"/>
        </w:rPr>
      </w:pPr>
    </w:p>
    <w:p w:rsidR="00FE78D0" w:rsidRPr="009364E7" w:rsidRDefault="009A1E2A" w:rsidP="00FE78D0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>5</w:t>
      </w:r>
      <w:r w:rsidR="00FE78D0" w:rsidRPr="009364E7">
        <w:rPr>
          <w:rFonts w:ascii="Calibri" w:hAnsi="Calibri"/>
          <w:b/>
          <w:sz w:val="24"/>
          <w:szCs w:val="24"/>
        </w:rPr>
        <w:t xml:space="preserve">.1. </w:t>
      </w:r>
      <w:r w:rsidR="00F71A45" w:rsidRPr="009364E7">
        <w:rPr>
          <w:rFonts w:ascii="Calibri" w:hAnsi="Calibri"/>
          <w:sz w:val="24"/>
          <w:szCs w:val="24"/>
        </w:rPr>
        <w:t xml:space="preserve">Os pagamentos serão condicionados às </w:t>
      </w:r>
      <w:r w:rsidR="00FE78D0" w:rsidRPr="009364E7">
        <w:rPr>
          <w:rFonts w:ascii="Calibri" w:hAnsi="Calibri"/>
          <w:sz w:val="24"/>
          <w:szCs w:val="24"/>
        </w:rPr>
        <w:t>medições a serem executadas ao longo da prestação dos serviços, compatíveis com o cronograma físico-financeiro, devendo a</w:t>
      </w:r>
      <w:r w:rsidR="00FE78D0" w:rsidRPr="009364E7">
        <w:rPr>
          <w:rFonts w:ascii="Calibri" w:hAnsi="Calibri"/>
          <w:b/>
          <w:sz w:val="24"/>
          <w:szCs w:val="24"/>
        </w:rPr>
        <w:t xml:space="preserve"> CONTRATADA </w:t>
      </w:r>
      <w:r w:rsidR="00FE78D0" w:rsidRPr="009364E7">
        <w:rPr>
          <w:rFonts w:ascii="Calibri" w:hAnsi="Calibri"/>
          <w:sz w:val="24"/>
          <w:szCs w:val="24"/>
        </w:rPr>
        <w:t>fornecer nota fiscal correspondente aos valores da medição.</w:t>
      </w:r>
    </w:p>
    <w:p w:rsidR="000D42B5" w:rsidRPr="009364E7" w:rsidRDefault="000D42B5" w:rsidP="000D42B5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sz w:val="24"/>
          <w:szCs w:val="24"/>
        </w:rPr>
        <w:tab/>
      </w:r>
    </w:p>
    <w:p w:rsidR="00F71A45" w:rsidRPr="009364E7" w:rsidRDefault="000D42B5" w:rsidP="00010A44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sz w:val="24"/>
          <w:szCs w:val="24"/>
        </w:rPr>
        <w:tab/>
      </w:r>
      <w:r w:rsidRPr="009364E7">
        <w:rPr>
          <w:rFonts w:ascii="Calibri" w:hAnsi="Calibri"/>
          <w:b/>
          <w:sz w:val="24"/>
          <w:szCs w:val="24"/>
        </w:rPr>
        <w:t xml:space="preserve">5.1.1. </w:t>
      </w:r>
      <w:r w:rsidRPr="009364E7">
        <w:rPr>
          <w:rFonts w:ascii="Calibri" w:hAnsi="Calibri"/>
          <w:sz w:val="24"/>
          <w:szCs w:val="24"/>
        </w:rPr>
        <w:t>As mediçõe</w:t>
      </w:r>
      <w:r w:rsidR="00F71A45" w:rsidRPr="009364E7">
        <w:rPr>
          <w:rFonts w:ascii="Calibri" w:hAnsi="Calibri"/>
          <w:sz w:val="24"/>
          <w:szCs w:val="24"/>
        </w:rPr>
        <w:t>s deverão ser encerradas a cada 20 (vinte) dias, a partir da assinatura deste contrato.</w:t>
      </w:r>
    </w:p>
    <w:p w:rsidR="00F71A45" w:rsidRPr="009364E7" w:rsidRDefault="00F71A45" w:rsidP="00010A44">
      <w:pPr>
        <w:ind w:right="43"/>
        <w:jc w:val="both"/>
        <w:rPr>
          <w:rFonts w:ascii="Calibri" w:hAnsi="Calibri"/>
          <w:sz w:val="24"/>
          <w:szCs w:val="24"/>
        </w:rPr>
      </w:pPr>
    </w:p>
    <w:p w:rsidR="00F71A45" w:rsidRPr="009364E7" w:rsidRDefault="00F71A45" w:rsidP="00F71A45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sz w:val="24"/>
          <w:szCs w:val="24"/>
        </w:rPr>
        <w:t xml:space="preserve">              </w:t>
      </w:r>
      <w:r w:rsidRPr="009364E7">
        <w:rPr>
          <w:rFonts w:ascii="Calibri" w:hAnsi="Calibri"/>
          <w:b/>
          <w:sz w:val="24"/>
          <w:szCs w:val="24"/>
        </w:rPr>
        <w:t>5.1.2.</w:t>
      </w:r>
      <w:r w:rsidRPr="009364E7">
        <w:rPr>
          <w:rFonts w:ascii="Calibri" w:hAnsi="Calibri"/>
          <w:sz w:val="24"/>
          <w:szCs w:val="24"/>
        </w:rPr>
        <w:t xml:space="preserve"> O</w:t>
      </w:r>
      <w:r w:rsidR="000D42B5" w:rsidRPr="009364E7">
        <w:rPr>
          <w:rFonts w:ascii="Calibri" w:hAnsi="Calibri"/>
          <w:sz w:val="24"/>
          <w:szCs w:val="24"/>
        </w:rPr>
        <w:t>s respectivos pagamentos serã</w:t>
      </w:r>
      <w:r w:rsidR="00010A44" w:rsidRPr="009364E7">
        <w:rPr>
          <w:rFonts w:ascii="Calibri" w:hAnsi="Calibri"/>
          <w:sz w:val="24"/>
          <w:szCs w:val="24"/>
        </w:rPr>
        <w:t>o</w:t>
      </w:r>
      <w:r w:rsidR="00010A44" w:rsidRPr="009364E7">
        <w:rPr>
          <w:rFonts w:ascii="Calibri" w:hAnsi="Calibri"/>
          <w:b/>
          <w:sz w:val="24"/>
          <w:szCs w:val="24"/>
          <w:u w:val="single"/>
        </w:rPr>
        <w:t xml:space="preserve"> efetivados em até 10 (dez) dias a contar da aprovação das medições pela Fiscalização ou por servidor especialmente designado para esse </w:t>
      </w:r>
      <w:proofErr w:type="gramStart"/>
      <w:r w:rsidR="00010A44" w:rsidRPr="009364E7">
        <w:rPr>
          <w:rFonts w:ascii="Calibri" w:hAnsi="Calibri"/>
          <w:b/>
          <w:sz w:val="24"/>
          <w:szCs w:val="24"/>
          <w:u w:val="single"/>
        </w:rPr>
        <w:t>mister</w:t>
      </w:r>
      <w:proofErr w:type="gramEnd"/>
      <w:r w:rsidRPr="009364E7">
        <w:rPr>
          <w:rFonts w:ascii="Calibri" w:hAnsi="Calibri"/>
          <w:b/>
          <w:sz w:val="24"/>
          <w:szCs w:val="24"/>
          <w:u w:val="single"/>
        </w:rPr>
        <w:t xml:space="preserve">, </w:t>
      </w:r>
      <w:r w:rsidRPr="009364E7">
        <w:rPr>
          <w:rFonts w:ascii="Calibri" w:hAnsi="Calibri"/>
          <w:sz w:val="24"/>
          <w:szCs w:val="24"/>
        </w:rPr>
        <w:t>ressalvado o pagamento referente à última medição que será efetivado em até 30 (trinta) dias após a execução completa da obra.</w:t>
      </w:r>
    </w:p>
    <w:p w:rsidR="00F71A45" w:rsidRPr="009364E7" w:rsidRDefault="00F71A45" w:rsidP="00F71A45">
      <w:pPr>
        <w:ind w:right="43"/>
        <w:jc w:val="both"/>
        <w:rPr>
          <w:rFonts w:ascii="Calibri" w:hAnsi="Calibri"/>
          <w:sz w:val="24"/>
          <w:szCs w:val="24"/>
        </w:rPr>
      </w:pPr>
    </w:p>
    <w:p w:rsidR="00022FBB" w:rsidRPr="009364E7" w:rsidRDefault="00AC52CE" w:rsidP="00010A44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sz w:val="24"/>
          <w:szCs w:val="24"/>
        </w:rPr>
        <w:t xml:space="preserve">              </w:t>
      </w:r>
      <w:r w:rsidR="00010A44" w:rsidRPr="009364E7">
        <w:rPr>
          <w:rFonts w:ascii="Calibri" w:hAnsi="Calibri"/>
          <w:b/>
          <w:sz w:val="24"/>
          <w:szCs w:val="24"/>
        </w:rPr>
        <w:t>5.1.</w:t>
      </w:r>
      <w:r w:rsidR="00022FBB" w:rsidRPr="009364E7">
        <w:rPr>
          <w:rFonts w:ascii="Calibri" w:hAnsi="Calibri"/>
          <w:b/>
          <w:sz w:val="24"/>
          <w:szCs w:val="24"/>
        </w:rPr>
        <w:t>3</w:t>
      </w:r>
      <w:r w:rsidRPr="009364E7">
        <w:rPr>
          <w:rFonts w:ascii="Calibri" w:hAnsi="Calibri"/>
          <w:b/>
          <w:sz w:val="24"/>
          <w:szCs w:val="24"/>
        </w:rPr>
        <w:t>.</w:t>
      </w:r>
      <w:r w:rsidR="00010A44" w:rsidRPr="009364E7">
        <w:rPr>
          <w:rFonts w:ascii="Calibri" w:hAnsi="Calibri"/>
          <w:sz w:val="24"/>
          <w:szCs w:val="24"/>
        </w:rPr>
        <w:t xml:space="preserve"> </w:t>
      </w:r>
      <w:r w:rsidR="00022FBB" w:rsidRPr="009364E7">
        <w:rPr>
          <w:rFonts w:ascii="Calibri" w:hAnsi="Calibri"/>
          <w:sz w:val="24"/>
          <w:szCs w:val="24"/>
        </w:rPr>
        <w:t>A última medição não deverá</w:t>
      </w:r>
      <w:r w:rsidR="00351B13">
        <w:rPr>
          <w:rFonts w:ascii="Calibri" w:hAnsi="Calibri"/>
          <w:sz w:val="24"/>
          <w:szCs w:val="24"/>
        </w:rPr>
        <w:t xml:space="preserve"> ser inferior a 30% (trinta </w:t>
      </w:r>
      <w:r w:rsidR="00022FBB" w:rsidRPr="009364E7">
        <w:rPr>
          <w:rFonts w:ascii="Calibri" w:hAnsi="Calibri"/>
          <w:sz w:val="24"/>
          <w:szCs w:val="24"/>
        </w:rPr>
        <w:t>por</w:t>
      </w:r>
      <w:r w:rsidR="00014AA9">
        <w:rPr>
          <w:rFonts w:ascii="Calibri" w:hAnsi="Calibri"/>
          <w:sz w:val="24"/>
          <w:szCs w:val="24"/>
        </w:rPr>
        <w:t xml:space="preserve"> </w:t>
      </w:r>
      <w:r w:rsidR="00022FBB" w:rsidRPr="009364E7">
        <w:rPr>
          <w:rFonts w:ascii="Calibri" w:hAnsi="Calibri"/>
          <w:sz w:val="24"/>
          <w:szCs w:val="24"/>
        </w:rPr>
        <w:t>cento) do total da obra.</w:t>
      </w:r>
      <w:r w:rsidR="001B7333">
        <w:rPr>
          <w:rFonts w:ascii="Calibri" w:hAnsi="Calibri"/>
          <w:sz w:val="24"/>
          <w:szCs w:val="24"/>
        </w:rPr>
        <w:t xml:space="preserve"> </w:t>
      </w:r>
    </w:p>
    <w:p w:rsidR="00022FBB" w:rsidRPr="009364E7" w:rsidRDefault="00022FBB" w:rsidP="00010A44">
      <w:pPr>
        <w:ind w:right="43"/>
        <w:jc w:val="both"/>
        <w:rPr>
          <w:rFonts w:ascii="Calibri" w:hAnsi="Calibri"/>
          <w:b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 xml:space="preserve">          </w:t>
      </w:r>
    </w:p>
    <w:p w:rsidR="00010A44" w:rsidRPr="009364E7" w:rsidRDefault="00022FBB" w:rsidP="00010A44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 xml:space="preserve">              5.1.4.</w:t>
      </w:r>
      <w:r w:rsidRPr="009364E7">
        <w:rPr>
          <w:rFonts w:ascii="Calibri" w:hAnsi="Calibri"/>
          <w:sz w:val="24"/>
          <w:szCs w:val="24"/>
        </w:rPr>
        <w:t xml:space="preserve"> </w:t>
      </w:r>
      <w:r w:rsidR="00010A44" w:rsidRPr="009364E7">
        <w:rPr>
          <w:rFonts w:ascii="Calibri" w:hAnsi="Calibri"/>
          <w:sz w:val="24"/>
          <w:szCs w:val="24"/>
        </w:rPr>
        <w:t>A aprovação de que trata o subitem 5.1.</w:t>
      </w:r>
      <w:r w:rsidRPr="009364E7">
        <w:rPr>
          <w:rFonts w:ascii="Calibri" w:hAnsi="Calibri"/>
          <w:sz w:val="24"/>
          <w:szCs w:val="24"/>
        </w:rPr>
        <w:t>2</w:t>
      </w:r>
      <w:r w:rsidR="00010A44" w:rsidRPr="009364E7">
        <w:rPr>
          <w:rFonts w:ascii="Calibri" w:hAnsi="Calibri"/>
          <w:sz w:val="24"/>
          <w:szCs w:val="24"/>
        </w:rPr>
        <w:t xml:space="preserve">. </w:t>
      </w:r>
      <w:proofErr w:type="gramStart"/>
      <w:r w:rsidR="00010A44" w:rsidRPr="009364E7">
        <w:rPr>
          <w:rFonts w:ascii="Calibri" w:hAnsi="Calibri"/>
          <w:sz w:val="24"/>
          <w:szCs w:val="24"/>
        </w:rPr>
        <w:t>não</w:t>
      </w:r>
      <w:proofErr w:type="gramEnd"/>
      <w:r w:rsidR="00010A44" w:rsidRPr="009364E7">
        <w:rPr>
          <w:rFonts w:ascii="Calibri" w:hAnsi="Calibri"/>
          <w:sz w:val="24"/>
          <w:szCs w:val="24"/>
        </w:rPr>
        <w:t xml:space="preserve"> deverá ultrapassar</w:t>
      </w:r>
      <w:r w:rsidR="005C26E2" w:rsidRPr="009364E7">
        <w:rPr>
          <w:rFonts w:ascii="Calibri" w:hAnsi="Calibri"/>
          <w:sz w:val="24"/>
          <w:szCs w:val="24"/>
        </w:rPr>
        <w:t xml:space="preserve"> 05 </w:t>
      </w:r>
      <w:r w:rsidR="00014AA9">
        <w:rPr>
          <w:rFonts w:ascii="Calibri" w:hAnsi="Calibri"/>
          <w:sz w:val="24"/>
          <w:szCs w:val="24"/>
        </w:rPr>
        <w:t xml:space="preserve">(cinco) </w:t>
      </w:r>
      <w:r w:rsidR="005C26E2" w:rsidRPr="009364E7">
        <w:rPr>
          <w:rFonts w:ascii="Calibri" w:hAnsi="Calibri"/>
          <w:sz w:val="24"/>
          <w:szCs w:val="24"/>
        </w:rPr>
        <w:t xml:space="preserve">dias a contar do </w:t>
      </w:r>
      <w:r w:rsidR="00AC52CE" w:rsidRPr="009364E7">
        <w:rPr>
          <w:rFonts w:ascii="Calibri" w:hAnsi="Calibri"/>
          <w:sz w:val="24"/>
          <w:szCs w:val="24"/>
        </w:rPr>
        <w:t>recebimento</w:t>
      </w:r>
      <w:r w:rsidR="005C26E2" w:rsidRPr="009364E7">
        <w:rPr>
          <w:rFonts w:ascii="Calibri" w:hAnsi="Calibri"/>
          <w:sz w:val="24"/>
          <w:szCs w:val="24"/>
        </w:rPr>
        <w:t xml:space="preserve"> das medições</w:t>
      </w:r>
      <w:r w:rsidR="00AC52CE" w:rsidRPr="009364E7">
        <w:rPr>
          <w:rFonts w:ascii="Calibri" w:hAnsi="Calibri"/>
          <w:sz w:val="24"/>
          <w:szCs w:val="24"/>
        </w:rPr>
        <w:t>.</w:t>
      </w:r>
    </w:p>
    <w:p w:rsidR="00010A44" w:rsidRPr="009364E7" w:rsidRDefault="003648B8" w:rsidP="00010A44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9364E7">
        <w:rPr>
          <w:rFonts w:ascii="Calibri" w:hAnsi="Calibri"/>
          <w:b/>
          <w:sz w:val="24"/>
          <w:szCs w:val="24"/>
          <w:u w:val="single"/>
        </w:rPr>
        <w:t xml:space="preserve">  </w:t>
      </w:r>
    </w:p>
    <w:p w:rsidR="00FE78D0" w:rsidRPr="009364E7" w:rsidRDefault="009A1E2A" w:rsidP="00FE78D0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>5</w:t>
      </w:r>
      <w:r w:rsidR="00FE78D0" w:rsidRPr="009364E7">
        <w:rPr>
          <w:rFonts w:ascii="Calibri" w:hAnsi="Calibri"/>
          <w:b/>
          <w:sz w:val="24"/>
          <w:szCs w:val="24"/>
        </w:rPr>
        <w:t xml:space="preserve">.2. </w:t>
      </w:r>
      <w:r w:rsidR="00FE78D0" w:rsidRPr="009364E7">
        <w:rPr>
          <w:rFonts w:ascii="Calibri" w:hAnsi="Calibri"/>
          <w:sz w:val="24"/>
          <w:szCs w:val="24"/>
        </w:rPr>
        <w:t xml:space="preserve">Para liberação do pagamento das notas fiscais, a </w:t>
      </w:r>
      <w:r w:rsidR="00FE78D0" w:rsidRPr="009364E7">
        <w:rPr>
          <w:rFonts w:ascii="Calibri" w:hAnsi="Calibri"/>
          <w:b/>
          <w:sz w:val="24"/>
          <w:szCs w:val="24"/>
        </w:rPr>
        <w:t>CONTRATADA</w:t>
      </w:r>
      <w:r w:rsidR="00FE78D0" w:rsidRPr="009364E7">
        <w:rPr>
          <w:rFonts w:ascii="Calibri" w:hAnsi="Calibri"/>
          <w:sz w:val="24"/>
          <w:szCs w:val="24"/>
        </w:rPr>
        <w:t xml:space="preserve"> deverá anexar cópia autenticada da folha de pagamento e das guias de recolhimento dos encargos sociais (INSS e FGTS), que deverão ser emitidos especificamente para a execução da obra objeto deste instrumento.</w:t>
      </w:r>
    </w:p>
    <w:p w:rsidR="000F6013" w:rsidRPr="009364E7" w:rsidRDefault="000F6013" w:rsidP="00FE78D0">
      <w:pPr>
        <w:ind w:right="43"/>
        <w:jc w:val="both"/>
        <w:rPr>
          <w:rFonts w:ascii="Calibri" w:hAnsi="Calibri"/>
          <w:sz w:val="24"/>
          <w:szCs w:val="24"/>
        </w:rPr>
      </w:pPr>
    </w:p>
    <w:p w:rsidR="000F6013" w:rsidRPr="009364E7" w:rsidRDefault="000F6013" w:rsidP="000F6013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 xml:space="preserve">5.3. </w:t>
      </w:r>
      <w:r w:rsidRPr="009364E7">
        <w:rPr>
          <w:rFonts w:ascii="Calibri" w:hAnsi="Calibri"/>
          <w:sz w:val="24"/>
          <w:szCs w:val="24"/>
        </w:rPr>
        <w:t xml:space="preserve">Além do disposto na </w:t>
      </w:r>
      <w:r w:rsidRPr="009364E7">
        <w:rPr>
          <w:rFonts w:ascii="Calibri" w:hAnsi="Calibri"/>
          <w:b/>
          <w:sz w:val="24"/>
          <w:szCs w:val="24"/>
        </w:rPr>
        <w:t>cláusula 5.2</w:t>
      </w:r>
      <w:r w:rsidRPr="009364E7">
        <w:rPr>
          <w:rFonts w:ascii="Calibri" w:hAnsi="Calibri"/>
          <w:sz w:val="24"/>
          <w:szCs w:val="24"/>
        </w:rPr>
        <w:t xml:space="preserve">., o primeiro pagamento ficará condicionado também à apresentação pela </w:t>
      </w:r>
      <w:r w:rsidRPr="009364E7">
        <w:rPr>
          <w:rFonts w:ascii="Calibri" w:hAnsi="Calibri"/>
          <w:b/>
          <w:sz w:val="24"/>
          <w:szCs w:val="24"/>
        </w:rPr>
        <w:t>CONTRATADA</w:t>
      </w:r>
      <w:r w:rsidRPr="009364E7">
        <w:rPr>
          <w:rFonts w:ascii="Calibri" w:hAnsi="Calibri"/>
          <w:sz w:val="24"/>
          <w:szCs w:val="24"/>
        </w:rPr>
        <w:t xml:space="preserve"> dos seguintes documentos:</w:t>
      </w:r>
    </w:p>
    <w:p w:rsidR="000F6013" w:rsidRPr="009364E7" w:rsidRDefault="000F6013" w:rsidP="000F6013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0F6013" w:rsidRPr="009364E7" w:rsidRDefault="000F6013" w:rsidP="000F601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ab/>
        <w:t>5.3.1.</w:t>
      </w:r>
      <w:r w:rsidRPr="009364E7">
        <w:rPr>
          <w:rFonts w:ascii="Calibri" w:hAnsi="Calibri"/>
          <w:sz w:val="24"/>
          <w:szCs w:val="24"/>
        </w:rPr>
        <w:t xml:space="preserve"> Cópia do PCMAT (Programa de Condições e Meio Ambiente de Trabalho na </w:t>
      </w:r>
      <w:r w:rsidRPr="009364E7">
        <w:rPr>
          <w:rFonts w:ascii="Calibri" w:hAnsi="Calibri"/>
          <w:sz w:val="24"/>
          <w:szCs w:val="24"/>
        </w:rPr>
        <w:lastRenderedPageBreak/>
        <w:t>Indústria da Construção), do PCMSO (Programa de Controle Médico de Saúde Ocupacional), do PPRA (Programa de Prevenção a Riscos Ambientais) e do LTCAT</w:t>
      </w:r>
      <w:r w:rsidR="00D359E4" w:rsidRPr="009364E7">
        <w:rPr>
          <w:rFonts w:ascii="Calibri" w:hAnsi="Calibri"/>
          <w:sz w:val="24"/>
          <w:szCs w:val="24"/>
        </w:rPr>
        <w:t xml:space="preserve"> </w:t>
      </w:r>
      <w:r w:rsidR="00FB0A3D" w:rsidRPr="009364E7">
        <w:rPr>
          <w:rFonts w:ascii="Calibri" w:hAnsi="Calibri"/>
          <w:sz w:val="24"/>
          <w:szCs w:val="24"/>
        </w:rPr>
        <w:t>(</w:t>
      </w:r>
      <w:r w:rsidRPr="009364E7">
        <w:rPr>
          <w:rFonts w:ascii="Calibri" w:hAnsi="Calibri"/>
          <w:sz w:val="24"/>
          <w:szCs w:val="24"/>
        </w:rPr>
        <w:t>Laudo Técnico das Condições Ambientais do Trabalho);</w:t>
      </w:r>
    </w:p>
    <w:p w:rsidR="000F6013" w:rsidRPr="009364E7" w:rsidRDefault="000F6013" w:rsidP="000F6013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0F6013" w:rsidRPr="009364E7" w:rsidRDefault="000F6013" w:rsidP="000F601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ab/>
        <w:t>5.3.2.</w:t>
      </w:r>
      <w:r w:rsidRPr="009364E7">
        <w:rPr>
          <w:rFonts w:ascii="Calibri" w:hAnsi="Calibri"/>
          <w:sz w:val="24"/>
          <w:szCs w:val="24"/>
        </w:rPr>
        <w:t xml:space="preserve"> Cópia dos exames médicos admissionais e periódicos;</w:t>
      </w:r>
    </w:p>
    <w:p w:rsidR="000F6013" w:rsidRPr="009364E7" w:rsidRDefault="000F6013" w:rsidP="000F6013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0F6013" w:rsidRPr="009364E7" w:rsidRDefault="000F6013" w:rsidP="000F601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ab/>
        <w:t xml:space="preserve">5.3.3. </w:t>
      </w:r>
      <w:r w:rsidRPr="009364E7">
        <w:rPr>
          <w:rFonts w:ascii="Calibri" w:hAnsi="Calibri"/>
          <w:sz w:val="24"/>
          <w:szCs w:val="24"/>
        </w:rPr>
        <w:t>Cópia dos comprovantes da entrega dos EPIs - Equipamentos de Proteção Individual;</w:t>
      </w:r>
    </w:p>
    <w:p w:rsidR="000F6013" w:rsidRPr="009364E7" w:rsidRDefault="000F6013" w:rsidP="000F6013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0F6013" w:rsidRPr="009364E7" w:rsidRDefault="000F6013" w:rsidP="000F6013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ab/>
        <w:t xml:space="preserve">5.3.4. </w:t>
      </w:r>
      <w:r w:rsidRPr="009364E7">
        <w:rPr>
          <w:rFonts w:ascii="Calibri" w:hAnsi="Calibri"/>
          <w:sz w:val="24"/>
          <w:szCs w:val="24"/>
        </w:rPr>
        <w:t>Cópia dos</w:t>
      </w:r>
      <w:r w:rsidRPr="009364E7">
        <w:rPr>
          <w:rFonts w:ascii="Calibri" w:hAnsi="Calibri"/>
          <w:b/>
          <w:sz w:val="24"/>
          <w:szCs w:val="24"/>
        </w:rPr>
        <w:t xml:space="preserve"> </w:t>
      </w:r>
      <w:r w:rsidRPr="009364E7">
        <w:rPr>
          <w:rFonts w:ascii="Calibri" w:hAnsi="Calibri"/>
          <w:sz w:val="24"/>
          <w:szCs w:val="24"/>
        </w:rPr>
        <w:t>registros de contrato de trabalho dos funcionários;</w:t>
      </w:r>
    </w:p>
    <w:p w:rsidR="000F6013" w:rsidRPr="009364E7" w:rsidRDefault="000F6013" w:rsidP="000F6013">
      <w:pPr>
        <w:ind w:right="43"/>
        <w:jc w:val="both"/>
        <w:rPr>
          <w:rFonts w:ascii="Calibri" w:hAnsi="Calibri"/>
          <w:sz w:val="24"/>
          <w:szCs w:val="24"/>
        </w:rPr>
      </w:pPr>
    </w:p>
    <w:p w:rsidR="000F6013" w:rsidRPr="009364E7" w:rsidRDefault="000F6013" w:rsidP="000F6013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ab/>
        <w:t xml:space="preserve">5.3.5. </w:t>
      </w:r>
      <w:r w:rsidRPr="009364E7">
        <w:rPr>
          <w:rFonts w:ascii="Calibri" w:hAnsi="Calibri"/>
          <w:sz w:val="24"/>
          <w:szCs w:val="24"/>
        </w:rPr>
        <w:t xml:space="preserve">Uma via da ART - Anotação de Responsabilidade Técnica do engenheiro responsável pela obra. </w:t>
      </w:r>
    </w:p>
    <w:p w:rsidR="000F6013" w:rsidRPr="009364E7" w:rsidRDefault="000F6013" w:rsidP="00FE78D0">
      <w:pPr>
        <w:ind w:right="43"/>
        <w:jc w:val="both"/>
        <w:rPr>
          <w:rFonts w:ascii="Calibri" w:hAnsi="Calibri"/>
          <w:sz w:val="24"/>
          <w:szCs w:val="24"/>
        </w:rPr>
      </w:pPr>
    </w:p>
    <w:p w:rsidR="001B03B2" w:rsidRPr="009364E7" w:rsidRDefault="009A1E2A" w:rsidP="00010A44">
      <w:pPr>
        <w:ind w:right="43"/>
        <w:jc w:val="both"/>
        <w:rPr>
          <w:rFonts w:ascii="Calibri" w:hAnsi="Calibri"/>
          <w:sz w:val="24"/>
          <w:szCs w:val="24"/>
        </w:rPr>
      </w:pPr>
      <w:r w:rsidRPr="009364E7">
        <w:rPr>
          <w:rFonts w:ascii="Calibri" w:hAnsi="Calibri"/>
          <w:b/>
          <w:sz w:val="24"/>
          <w:szCs w:val="24"/>
        </w:rPr>
        <w:t>5</w:t>
      </w:r>
      <w:r w:rsidR="00FE78D0" w:rsidRPr="009364E7">
        <w:rPr>
          <w:rFonts w:ascii="Calibri" w:hAnsi="Calibri"/>
          <w:b/>
          <w:sz w:val="24"/>
          <w:szCs w:val="24"/>
        </w:rPr>
        <w:t>.</w:t>
      </w:r>
      <w:r w:rsidR="000F6013" w:rsidRPr="009364E7">
        <w:rPr>
          <w:rFonts w:ascii="Calibri" w:hAnsi="Calibri"/>
          <w:b/>
          <w:sz w:val="24"/>
          <w:szCs w:val="24"/>
        </w:rPr>
        <w:t>4</w:t>
      </w:r>
      <w:r w:rsidR="00FE78D0" w:rsidRPr="009364E7">
        <w:rPr>
          <w:rFonts w:ascii="Calibri" w:hAnsi="Calibri"/>
          <w:b/>
          <w:sz w:val="24"/>
          <w:szCs w:val="24"/>
        </w:rPr>
        <w:t>.</w:t>
      </w:r>
      <w:r w:rsidR="001B03B2" w:rsidRPr="009364E7">
        <w:rPr>
          <w:rFonts w:ascii="Calibri" w:hAnsi="Calibri"/>
          <w:b/>
          <w:sz w:val="24"/>
          <w:szCs w:val="24"/>
        </w:rPr>
        <w:t xml:space="preserve"> </w:t>
      </w:r>
      <w:r w:rsidR="001B03B2" w:rsidRPr="009364E7">
        <w:rPr>
          <w:rFonts w:ascii="Calibri" w:hAnsi="Calibri"/>
          <w:sz w:val="24"/>
          <w:szCs w:val="24"/>
        </w:rPr>
        <w:t xml:space="preserve">Na hipótese de a </w:t>
      </w:r>
      <w:r w:rsidR="001B03B2" w:rsidRPr="009364E7">
        <w:rPr>
          <w:rFonts w:ascii="Calibri" w:hAnsi="Calibri"/>
          <w:b/>
          <w:sz w:val="24"/>
          <w:szCs w:val="24"/>
        </w:rPr>
        <w:t>CONTRATANTE</w:t>
      </w:r>
      <w:r w:rsidR="001B03B2" w:rsidRPr="009364E7">
        <w:rPr>
          <w:rFonts w:ascii="Calibri" w:hAnsi="Calibri"/>
          <w:sz w:val="24"/>
          <w:szCs w:val="24"/>
        </w:rPr>
        <w:t xml:space="preserve">, por sua exclusiva responsabilidade, não efetuar o pagamento na data aprazada, o valor da nota fiscal será acrescido de juros moratórios de 1% (um por cento) ao mês, calculados </w:t>
      </w:r>
      <w:r w:rsidR="001B03B2" w:rsidRPr="009364E7">
        <w:rPr>
          <w:rFonts w:ascii="Calibri" w:hAnsi="Calibri"/>
          <w:i/>
          <w:sz w:val="24"/>
          <w:szCs w:val="24"/>
        </w:rPr>
        <w:t>“</w:t>
      </w:r>
      <w:proofErr w:type="gramStart"/>
      <w:r w:rsidR="001B03B2" w:rsidRPr="009364E7">
        <w:rPr>
          <w:rFonts w:ascii="Calibri" w:hAnsi="Calibri"/>
          <w:i/>
          <w:sz w:val="24"/>
          <w:szCs w:val="24"/>
        </w:rPr>
        <w:t>pro-rata</w:t>
      </w:r>
      <w:proofErr w:type="gramEnd"/>
      <w:r w:rsidR="001B03B2" w:rsidRPr="009364E7">
        <w:rPr>
          <w:rFonts w:ascii="Calibri" w:hAnsi="Calibri"/>
          <w:i/>
          <w:sz w:val="24"/>
          <w:szCs w:val="24"/>
        </w:rPr>
        <w:t>-die”</w:t>
      </w:r>
      <w:r w:rsidR="001B03B2" w:rsidRPr="009364E7">
        <w:rPr>
          <w:rFonts w:ascii="Calibri" w:hAnsi="Calibri"/>
          <w:sz w:val="24"/>
          <w:szCs w:val="24"/>
        </w:rPr>
        <w:t>.</w:t>
      </w:r>
    </w:p>
    <w:p w:rsidR="001B03B2" w:rsidRPr="009364E7" w:rsidRDefault="001B03B2" w:rsidP="00FE78D0">
      <w:pPr>
        <w:ind w:right="43"/>
        <w:jc w:val="both"/>
        <w:rPr>
          <w:rFonts w:ascii="Calibri" w:hAnsi="Calibri"/>
          <w:sz w:val="24"/>
          <w:szCs w:val="24"/>
        </w:rPr>
      </w:pPr>
    </w:p>
    <w:p w:rsidR="00FE78D0" w:rsidRPr="005B5093" w:rsidRDefault="009A1E2A" w:rsidP="00FE78D0">
      <w:pPr>
        <w:ind w:right="43"/>
        <w:jc w:val="both"/>
        <w:rPr>
          <w:rFonts w:ascii="Calibri" w:hAnsi="Calibri"/>
          <w:sz w:val="24"/>
          <w:szCs w:val="24"/>
          <w:highlight w:val="yellow"/>
        </w:rPr>
      </w:pPr>
      <w:r w:rsidRPr="009364E7">
        <w:rPr>
          <w:rFonts w:ascii="Calibri" w:hAnsi="Calibri"/>
          <w:b/>
          <w:sz w:val="24"/>
          <w:szCs w:val="24"/>
        </w:rPr>
        <w:t>5</w:t>
      </w:r>
      <w:r w:rsidR="000F6013" w:rsidRPr="009364E7">
        <w:rPr>
          <w:rFonts w:ascii="Calibri" w:hAnsi="Calibri"/>
          <w:b/>
          <w:sz w:val="24"/>
          <w:szCs w:val="24"/>
        </w:rPr>
        <w:t>.5</w:t>
      </w:r>
      <w:r w:rsidR="00FE78D0" w:rsidRPr="009364E7">
        <w:rPr>
          <w:rFonts w:ascii="Calibri" w:hAnsi="Calibri"/>
          <w:b/>
          <w:sz w:val="24"/>
          <w:szCs w:val="24"/>
        </w:rPr>
        <w:t xml:space="preserve">. </w:t>
      </w:r>
      <w:r w:rsidR="00FE78D0" w:rsidRPr="009364E7">
        <w:rPr>
          <w:rFonts w:ascii="Calibri" w:hAnsi="Calibri"/>
          <w:sz w:val="24"/>
          <w:szCs w:val="24"/>
        </w:rPr>
        <w:t>Nas notas fiscais emitidas deverá constar o número da licitação e o deste contrato.</w:t>
      </w:r>
    </w:p>
    <w:p w:rsidR="003A747C" w:rsidRPr="005B5093" w:rsidRDefault="003A747C">
      <w:pPr>
        <w:pStyle w:val="Ttulo1"/>
        <w:jc w:val="left"/>
        <w:rPr>
          <w:rFonts w:ascii="Calibri" w:hAnsi="Calibri"/>
          <w:sz w:val="24"/>
          <w:szCs w:val="24"/>
          <w:highlight w:val="yellow"/>
        </w:rPr>
      </w:pPr>
    </w:p>
    <w:p w:rsidR="003A747C" w:rsidRPr="00D835A3" w:rsidRDefault="003C2793">
      <w:pPr>
        <w:pStyle w:val="Ttulo1"/>
        <w:jc w:val="left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 xml:space="preserve">CLÁUSULA </w:t>
      </w:r>
      <w:r w:rsidR="009A1E2A" w:rsidRPr="00D835A3">
        <w:rPr>
          <w:rFonts w:ascii="Calibri" w:hAnsi="Calibri"/>
          <w:sz w:val="24"/>
          <w:szCs w:val="24"/>
        </w:rPr>
        <w:t>6</w:t>
      </w:r>
      <w:r w:rsidR="003A747C" w:rsidRPr="00D835A3">
        <w:rPr>
          <w:rFonts w:ascii="Calibri" w:hAnsi="Calibri"/>
          <w:sz w:val="24"/>
          <w:szCs w:val="24"/>
        </w:rPr>
        <w:t xml:space="preserve"> - DA RESCISÃO CONTRATUAL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6</w:t>
      </w:r>
      <w:r w:rsidR="003A747C" w:rsidRPr="00D835A3">
        <w:rPr>
          <w:rFonts w:ascii="Calibri" w:hAnsi="Calibri"/>
          <w:b/>
          <w:sz w:val="24"/>
          <w:szCs w:val="24"/>
        </w:rPr>
        <w:t>.1.</w:t>
      </w:r>
      <w:r w:rsidR="003A747C" w:rsidRPr="00D835A3">
        <w:rPr>
          <w:rFonts w:ascii="Calibri" w:hAnsi="Calibri"/>
          <w:sz w:val="24"/>
          <w:szCs w:val="24"/>
        </w:rPr>
        <w:t xml:space="preserve"> A rescisão contratual poderá ser: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6</w:t>
      </w:r>
      <w:r w:rsidR="003A747C" w:rsidRPr="00D835A3">
        <w:rPr>
          <w:rFonts w:ascii="Calibri" w:hAnsi="Calibri"/>
          <w:b/>
          <w:sz w:val="24"/>
          <w:szCs w:val="24"/>
        </w:rPr>
        <w:t>.1.1.</w:t>
      </w:r>
      <w:r w:rsidR="003A747C" w:rsidRPr="00D835A3">
        <w:rPr>
          <w:rFonts w:ascii="Calibri" w:hAnsi="Calibri"/>
          <w:sz w:val="24"/>
          <w:szCs w:val="24"/>
        </w:rPr>
        <w:t xml:space="preserve"> Determinada por ato unilateral e escrito </w:t>
      </w:r>
      <w:r w:rsidR="00983B91" w:rsidRPr="00D835A3">
        <w:rPr>
          <w:rFonts w:ascii="Calibri" w:hAnsi="Calibri"/>
          <w:sz w:val="24"/>
          <w:szCs w:val="24"/>
        </w:rPr>
        <w:t>da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  <w:r w:rsidR="00983B91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 xml:space="preserve"> nos casos enumerados nos incisos I a XII e XVII do artigo 78 da Lei 8666/93.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6</w:t>
      </w:r>
      <w:r w:rsidR="003A747C" w:rsidRPr="00D835A3">
        <w:rPr>
          <w:rFonts w:ascii="Calibri" w:hAnsi="Calibri"/>
          <w:b/>
          <w:sz w:val="24"/>
          <w:szCs w:val="24"/>
        </w:rPr>
        <w:t>.1.2.</w:t>
      </w:r>
      <w:r w:rsidR="003A747C" w:rsidRPr="00D835A3">
        <w:rPr>
          <w:rFonts w:ascii="Calibri" w:hAnsi="Calibri"/>
          <w:sz w:val="24"/>
          <w:szCs w:val="24"/>
        </w:rPr>
        <w:t xml:space="preserve"> Amigável, por acordo entre as partes, mediante autorização escrita e fundamentada d</w:t>
      </w:r>
      <w:r w:rsidR="00983B91" w:rsidRPr="00D835A3">
        <w:rPr>
          <w:rFonts w:ascii="Calibri" w:hAnsi="Calibri"/>
          <w:sz w:val="24"/>
          <w:szCs w:val="24"/>
        </w:rPr>
        <w:t>a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  <w:r w:rsidR="00983B91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>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ab/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ab/>
      </w:r>
      <w:r w:rsidR="009A1E2A" w:rsidRPr="00D835A3">
        <w:rPr>
          <w:rFonts w:ascii="Calibri" w:hAnsi="Calibri"/>
          <w:b/>
          <w:sz w:val="24"/>
          <w:szCs w:val="24"/>
        </w:rPr>
        <w:t>6</w:t>
      </w:r>
      <w:r w:rsidRPr="00D835A3">
        <w:rPr>
          <w:rFonts w:ascii="Calibri" w:hAnsi="Calibri"/>
          <w:b/>
          <w:sz w:val="24"/>
          <w:szCs w:val="24"/>
        </w:rPr>
        <w:t>.1.3.</w:t>
      </w:r>
      <w:r w:rsidRPr="00D835A3">
        <w:rPr>
          <w:rFonts w:ascii="Calibri" w:hAnsi="Calibri"/>
          <w:sz w:val="24"/>
          <w:szCs w:val="24"/>
        </w:rPr>
        <w:t xml:space="preserve"> Em caso de rescisão prevista nos incisos XII a XVII do artigo 78 da Lei 8666/93, sem que haja culpa da </w:t>
      </w:r>
      <w:r w:rsidRPr="00D835A3">
        <w:rPr>
          <w:rFonts w:ascii="Calibri" w:hAnsi="Calibri"/>
          <w:b/>
          <w:sz w:val="24"/>
          <w:szCs w:val="24"/>
        </w:rPr>
        <w:t>CONTRATADA</w:t>
      </w:r>
      <w:r w:rsidRPr="00D835A3">
        <w:rPr>
          <w:rFonts w:ascii="Calibri" w:hAnsi="Calibri"/>
          <w:sz w:val="24"/>
          <w:szCs w:val="24"/>
        </w:rPr>
        <w:t xml:space="preserve">, será esta ressarcida dos prejuízos regularmente comprovados, quando os houver sofrido. </w:t>
      </w:r>
    </w:p>
    <w:p w:rsidR="003A747C" w:rsidRPr="00D835A3" w:rsidRDefault="003A747C">
      <w:pPr>
        <w:pStyle w:val="Ttulo1"/>
        <w:jc w:val="left"/>
        <w:rPr>
          <w:rFonts w:ascii="Calibri" w:hAnsi="Calibri"/>
          <w:b w:val="0"/>
          <w:sz w:val="24"/>
          <w:szCs w:val="24"/>
          <w:u w:val="none"/>
        </w:rPr>
      </w:pPr>
    </w:p>
    <w:p w:rsidR="003A747C" w:rsidRPr="00D835A3" w:rsidRDefault="009A1E2A">
      <w:pPr>
        <w:pStyle w:val="Ttulo1"/>
        <w:numPr>
          <w:ilvl w:val="5"/>
          <w:numId w:val="4"/>
        </w:numPr>
        <w:jc w:val="both"/>
        <w:rPr>
          <w:rFonts w:ascii="Calibri" w:hAnsi="Calibri"/>
          <w:b w:val="0"/>
          <w:sz w:val="24"/>
          <w:szCs w:val="24"/>
          <w:u w:val="none"/>
        </w:rPr>
      </w:pPr>
      <w:r w:rsidRPr="00D835A3">
        <w:rPr>
          <w:rFonts w:ascii="Calibri" w:hAnsi="Calibri"/>
          <w:sz w:val="24"/>
          <w:szCs w:val="24"/>
          <w:u w:val="none"/>
        </w:rPr>
        <w:t>6</w:t>
      </w:r>
      <w:r w:rsidR="003A747C" w:rsidRPr="00D835A3">
        <w:rPr>
          <w:rFonts w:ascii="Calibri" w:hAnsi="Calibri"/>
          <w:sz w:val="24"/>
          <w:szCs w:val="24"/>
          <w:u w:val="none"/>
        </w:rPr>
        <w:t>.2.</w:t>
      </w:r>
      <w:r w:rsidR="003A747C" w:rsidRPr="00D835A3">
        <w:rPr>
          <w:rFonts w:ascii="Calibri" w:hAnsi="Calibri"/>
          <w:b w:val="0"/>
          <w:sz w:val="24"/>
          <w:szCs w:val="24"/>
          <w:u w:val="none"/>
        </w:rPr>
        <w:t xml:space="preserve"> A rescisão contratual de que trata o inciso I do artigo 78, acarreta as conseqüências previstas nos incisos I a IV do artigo 80 da mesma lei.</w:t>
      </w:r>
    </w:p>
    <w:p w:rsidR="00904557" w:rsidRPr="00D835A3" w:rsidRDefault="00904557">
      <w:pPr>
        <w:rPr>
          <w:rFonts w:ascii="Calibri" w:hAnsi="Calibri"/>
          <w:sz w:val="24"/>
          <w:szCs w:val="24"/>
        </w:rPr>
      </w:pPr>
    </w:p>
    <w:p w:rsidR="003A747C" w:rsidRPr="00D835A3" w:rsidRDefault="003A747C" w:rsidP="00E61B57">
      <w:pPr>
        <w:pStyle w:val="Ttulo1"/>
        <w:tabs>
          <w:tab w:val="left" w:pos="1134"/>
        </w:tabs>
        <w:jc w:val="left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 xml:space="preserve">CLÁUSULA </w:t>
      </w:r>
      <w:r w:rsidR="009A1E2A" w:rsidRPr="00D835A3">
        <w:rPr>
          <w:rFonts w:ascii="Calibri" w:hAnsi="Calibri"/>
          <w:sz w:val="24"/>
          <w:szCs w:val="24"/>
        </w:rPr>
        <w:t>7</w:t>
      </w:r>
      <w:r w:rsidRPr="00D835A3">
        <w:rPr>
          <w:rFonts w:ascii="Calibri" w:hAnsi="Calibri"/>
          <w:sz w:val="24"/>
          <w:szCs w:val="24"/>
        </w:rPr>
        <w:t xml:space="preserve"> - DAS PENALIDADES</w:t>
      </w:r>
    </w:p>
    <w:p w:rsidR="00F557F8" w:rsidRPr="00D835A3" w:rsidRDefault="00F557F8" w:rsidP="00E61B5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F557F8" w:rsidRPr="00D835A3" w:rsidRDefault="009A1E2A" w:rsidP="00E61B57">
      <w:pPr>
        <w:tabs>
          <w:tab w:val="left" w:pos="1134"/>
        </w:tabs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bCs/>
          <w:sz w:val="24"/>
          <w:szCs w:val="24"/>
        </w:rPr>
        <w:t>7</w:t>
      </w:r>
      <w:r w:rsidR="00F557F8" w:rsidRPr="00D835A3">
        <w:rPr>
          <w:rFonts w:ascii="Calibri" w:hAnsi="Calibri"/>
          <w:b/>
          <w:bCs/>
          <w:sz w:val="24"/>
          <w:szCs w:val="24"/>
        </w:rPr>
        <w:t xml:space="preserve">.1. </w:t>
      </w:r>
      <w:r w:rsidR="00F557F8" w:rsidRPr="00D835A3">
        <w:rPr>
          <w:rFonts w:ascii="Calibri" w:hAnsi="Calibri"/>
          <w:sz w:val="24"/>
          <w:szCs w:val="24"/>
        </w:rPr>
        <w:t xml:space="preserve">Sem prejuízo das sanções previstas no artigo 87 da Lei n.º 8.666/93, a </w:t>
      </w:r>
      <w:r w:rsidR="00F557F8" w:rsidRPr="00D835A3">
        <w:rPr>
          <w:rFonts w:ascii="Calibri" w:hAnsi="Calibri"/>
          <w:b/>
          <w:sz w:val="24"/>
          <w:szCs w:val="24"/>
        </w:rPr>
        <w:t xml:space="preserve">CONTRATADA </w:t>
      </w:r>
      <w:r w:rsidR="00786D00">
        <w:rPr>
          <w:rFonts w:ascii="Calibri" w:hAnsi="Calibri"/>
          <w:sz w:val="24"/>
          <w:szCs w:val="24"/>
        </w:rPr>
        <w:t xml:space="preserve">ficará sujeita </w:t>
      </w:r>
      <w:r w:rsidR="00F557F8" w:rsidRPr="00D835A3">
        <w:rPr>
          <w:rFonts w:ascii="Calibri" w:hAnsi="Calibri"/>
          <w:sz w:val="24"/>
          <w:szCs w:val="24"/>
        </w:rPr>
        <w:t>às seguintes penalidades, garantida a prévia defesa:</w:t>
      </w:r>
    </w:p>
    <w:p w:rsidR="00F557F8" w:rsidRPr="00D835A3" w:rsidRDefault="00F557F8" w:rsidP="00E61B5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bCs/>
          <w:sz w:val="24"/>
          <w:szCs w:val="24"/>
        </w:rPr>
        <w:tab/>
      </w:r>
    </w:p>
    <w:p w:rsidR="00E5694B" w:rsidRPr="00D835A3" w:rsidRDefault="00F557F8" w:rsidP="0095384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bCs/>
          <w:sz w:val="24"/>
          <w:szCs w:val="24"/>
        </w:rPr>
        <w:tab/>
      </w:r>
      <w:r w:rsidR="009A1E2A" w:rsidRPr="00D835A3">
        <w:rPr>
          <w:rFonts w:ascii="Calibri" w:hAnsi="Calibri"/>
          <w:b/>
          <w:bCs/>
          <w:sz w:val="24"/>
          <w:szCs w:val="24"/>
        </w:rPr>
        <w:t>7</w:t>
      </w:r>
      <w:r w:rsidRPr="00D835A3">
        <w:rPr>
          <w:rFonts w:ascii="Calibri" w:hAnsi="Calibri"/>
          <w:b/>
          <w:bCs/>
          <w:sz w:val="24"/>
          <w:szCs w:val="24"/>
        </w:rPr>
        <w:t>.1.1.</w:t>
      </w:r>
      <w:r w:rsidR="00E5694B" w:rsidRPr="00D835A3">
        <w:rPr>
          <w:rFonts w:ascii="Calibri" w:hAnsi="Calibri"/>
          <w:b/>
          <w:bCs/>
          <w:sz w:val="24"/>
          <w:szCs w:val="24"/>
        </w:rPr>
        <w:t xml:space="preserve"> </w:t>
      </w:r>
      <w:r w:rsidRPr="00D835A3">
        <w:rPr>
          <w:rFonts w:ascii="Calibri" w:hAnsi="Calibri"/>
          <w:bCs/>
          <w:sz w:val="24"/>
          <w:szCs w:val="24"/>
        </w:rPr>
        <w:t>Multa de 0,3% (três décimos por cento) sobre o valor do contrato, p</w:t>
      </w:r>
      <w:r w:rsidR="00E5694B" w:rsidRPr="00D835A3">
        <w:rPr>
          <w:rFonts w:ascii="Calibri" w:hAnsi="Calibri"/>
          <w:sz w:val="24"/>
          <w:szCs w:val="24"/>
        </w:rPr>
        <w:t>or di</w:t>
      </w:r>
      <w:r w:rsidR="00432C52">
        <w:rPr>
          <w:rFonts w:ascii="Calibri" w:hAnsi="Calibri"/>
          <w:sz w:val="24"/>
          <w:szCs w:val="24"/>
        </w:rPr>
        <w:t xml:space="preserve">a de atraso no andamento </w:t>
      </w:r>
      <w:r w:rsidR="00243297">
        <w:rPr>
          <w:rFonts w:ascii="Calibri" w:hAnsi="Calibri"/>
          <w:sz w:val="24"/>
          <w:szCs w:val="24"/>
        </w:rPr>
        <w:t>da obra</w:t>
      </w:r>
      <w:r w:rsidR="00E5694B" w:rsidRPr="00D835A3">
        <w:rPr>
          <w:rFonts w:ascii="Calibri" w:hAnsi="Calibri"/>
          <w:sz w:val="24"/>
          <w:szCs w:val="24"/>
        </w:rPr>
        <w:t xml:space="preserve">, em relação ao cronograma </w:t>
      </w:r>
      <w:r w:rsidR="00432C52">
        <w:rPr>
          <w:rFonts w:ascii="Calibri" w:hAnsi="Calibri"/>
          <w:sz w:val="24"/>
          <w:szCs w:val="24"/>
        </w:rPr>
        <w:t>apresentado</w:t>
      </w:r>
      <w:r w:rsidR="00E5694B" w:rsidRPr="00D835A3">
        <w:rPr>
          <w:rFonts w:ascii="Calibri" w:hAnsi="Calibri"/>
          <w:sz w:val="24"/>
          <w:szCs w:val="24"/>
        </w:rPr>
        <w:t>;</w:t>
      </w:r>
    </w:p>
    <w:p w:rsidR="00F557F8" w:rsidRPr="00D835A3" w:rsidRDefault="00F557F8" w:rsidP="00E61B5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E5694B" w:rsidRPr="00D835A3" w:rsidRDefault="00F557F8" w:rsidP="0095384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bCs/>
          <w:sz w:val="24"/>
          <w:szCs w:val="24"/>
        </w:rPr>
        <w:tab/>
      </w:r>
      <w:r w:rsidR="009A1E2A" w:rsidRPr="00D835A3">
        <w:rPr>
          <w:rFonts w:ascii="Calibri" w:hAnsi="Calibri"/>
          <w:b/>
          <w:bCs/>
          <w:sz w:val="24"/>
          <w:szCs w:val="24"/>
        </w:rPr>
        <w:t>7</w:t>
      </w:r>
      <w:r w:rsidRPr="00D835A3">
        <w:rPr>
          <w:rFonts w:ascii="Calibri" w:hAnsi="Calibri"/>
          <w:b/>
          <w:bCs/>
          <w:sz w:val="24"/>
          <w:szCs w:val="24"/>
        </w:rPr>
        <w:t>.1.</w:t>
      </w:r>
      <w:r w:rsidR="00E5694B" w:rsidRPr="00D835A3">
        <w:rPr>
          <w:rFonts w:ascii="Calibri" w:hAnsi="Calibri"/>
          <w:b/>
          <w:bCs/>
          <w:sz w:val="24"/>
          <w:szCs w:val="24"/>
        </w:rPr>
        <w:t xml:space="preserve">2. </w:t>
      </w:r>
      <w:r w:rsidRPr="00D835A3">
        <w:rPr>
          <w:rFonts w:ascii="Calibri" w:hAnsi="Calibri"/>
          <w:bCs/>
          <w:sz w:val="24"/>
          <w:szCs w:val="24"/>
        </w:rPr>
        <w:t>Multa de 3% (três por cento) do valor do contrato, por</w:t>
      </w:r>
      <w:r w:rsidR="00E5694B" w:rsidRPr="00D835A3">
        <w:rPr>
          <w:rFonts w:ascii="Calibri" w:hAnsi="Calibri"/>
          <w:sz w:val="24"/>
          <w:szCs w:val="24"/>
        </w:rPr>
        <w:t xml:space="preserve"> </w:t>
      </w:r>
      <w:r w:rsidRPr="00D835A3">
        <w:rPr>
          <w:rFonts w:ascii="Calibri" w:hAnsi="Calibri"/>
          <w:sz w:val="24"/>
          <w:szCs w:val="24"/>
        </w:rPr>
        <w:t xml:space="preserve">ocorrência, por </w:t>
      </w:r>
      <w:r w:rsidR="00432C52">
        <w:rPr>
          <w:rFonts w:ascii="Calibri" w:hAnsi="Calibri"/>
          <w:sz w:val="24"/>
          <w:szCs w:val="24"/>
        </w:rPr>
        <w:t xml:space="preserve">abandono </w:t>
      </w:r>
      <w:r w:rsidR="00243297">
        <w:rPr>
          <w:rFonts w:ascii="Calibri" w:hAnsi="Calibri"/>
          <w:sz w:val="24"/>
          <w:szCs w:val="24"/>
        </w:rPr>
        <w:t>da obra</w:t>
      </w:r>
      <w:r w:rsidR="00E5694B" w:rsidRPr="00D835A3">
        <w:rPr>
          <w:rFonts w:ascii="Calibri" w:hAnsi="Calibri"/>
          <w:sz w:val="24"/>
          <w:szCs w:val="24"/>
        </w:rPr>
        <w:t xml:space="preserve"> por período supe</w:t>
      </w:r>
      <w:r w:rsidRPr="00D835A3">
        <w:rPr>
          <w:rFonts w:ascii="Calibri" w:hAnsi="Calibri"/>
          <w:sz w:val="24"/>
          <w:szCs w:val="24"/>
        </w:rPr>
        <w:t>rior a três dias úteis</w:t>
      </w:r>
      <w:r w:rsidR="00E5694B" w:rsidRPr="00D835A3">
        <w:rPr>
          <w:rFonts w:ascii="Calibri" w:hAnsi="Calibri"/>
          <w:sz w:val="24"/>
          <w:szCs w:val="24"/>
        </w:rPr>
        <w:t>;</w:t>
      </w:r>
    </w:p>
    <w:p w:rsidR="00E61B57" w:rsidRPr="00D835A3" w:rsidRDefault="00E61B57" w:rsidP="0095384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2104CE" w:rsidRPr="00D835A3" w:rsidRDefault="00E61B57" w:rsidP="002104CE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ab/>
      </w:r>
      <w:r w:rsidR="009A1E2A" w:rsidRPr="00D835A3">
        <w:rPr>
          <w:rFonts w:ascii="Calibri" w:hAnsi="Calibri"/>
          <w:b/>
          <w:sz w:val="24"/>
          <w:szCs w:val="24"/>
        </w:rPr>
        <w:t>7</w:t>
      </w:r>
      <w:r w:rsidRPr="00D835A3">
        <w:rPr>
          <w:rFonts w:ascii="Calibri" w:hAnsi="Calibri"/>
          <w:b/>
          <w:sz w:val="24"/>
          <w:szCs w:val="24"/>
        </w:rPr>
        <w:t xml:space="preserve">.1.3. </w:t>
      </w:r>
      <w:r w:rsidR="002104CE" w:rsidRPr="00D835A3">
        <w:rPr>
          <w:rFonts w:ascii="Calibri" w:hAnsi="Calibri"/>
          <w:sz w:val="24"/>
          <w:szCs w:val="24"/>
        </w:rPr>
        <w:t>Multa de</w:t>
      </w:r>
      <w:r w:rsidR="002104CE" w:rsidRPr="00D835A3">
        <w:rPr>
          <w:rFonts w:ascii="Calibri" w:hAnsi="Calibri"/>
          <w:b/>
          <w:sz w:val="24"/>
          <w:szCs w:val="24"/>
        </w:rPr>
        <w:t xml:space="preserve"> </w:t>
      </w:r>
      <w:r w:rsidR="002104CE" w:rsidRPr="00D835A3">
        <w:rPr>
          <w:rFonts w:ascii="Calibri" w:hAnsi="Calibri"/>
          <w:sz w:val="24"/>
          <w:szCs w:val="24"/>
        </w:rPr>
        <w:t>10% (dez por cento) sobre o valor do evento inadimplente, pela execução irregular, fora das especificações, das obras;</w:t>
      </w:r>
    </w:p>
    <w:p w:rsidR="002104CE" w:rsidRPr="00D835A3" w:rsidRDefault="002104CE" w:rsidP="00210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E5694B" w:rsidRPr="00D835A3" w:rsidRDefault="00F557F8" w:rsidP="0095384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bCs/>
          <w:sz w:val="24"/>
          <w:szCs w:val="24"/>
        </w:rPr>
        <w:tab/>
      </w:r>
      <w:r w:rsidR="009A1E2A" w:rsidRPr="00D835A3">
        <w:rPr>
          <w:rFonts w:ascii="Calibri" w:hAnsi="Calibri"/>
          <w:b/>
          <w:bCs/>
          <w:sz w:val="24"/>
          <w:szCs w:val="24"/>
        </w:rPr>
        <w:t>7</w:t>
      </w:r>
      <w:r w:rsidRPr="00D835A3">
        <w:rPr>
          <w:rFonts w:ascii="Calibri" w:hAnsi="Calibri"/>
          <w:b/>
          <w:bCs/>
          <w:sz w:val="24"/>
          <w:szCs w:val="24"/>
        </w:rPr>
        <w:t>.1</w:t>
      </w:r>
      <w:r w:rsidR="00E61B57" w:rsidRPr="00D835A3">
        <w:rPr>
          <w:rFonts w:ascii="Calibri" w:hAnsi="Calibri"/>
          <w:b/>
          <w:bCs/>
          <w:sz w:val="24"/>
          <w:szCs w:val="24"/>
        </w:rPr>
        <w:t>.4</w:t>
      </w:r>
      <w:r w:rsidRPr="00D835A3">
        <w:rPr>
          <w:rFonts w:ascii="Calibri" w:hAnsi="Calibri"/>
          <w:b/>
          <w:bCs/>
          <w:sz w:val="24"/>
          <w:szCs w:val="24"/>
        </w:rPr>
        <w:t xml:space="preserve">. </w:t>
      </w:r>
      <w:r w:rsidRPr="00D835A3">
        <w:rPr>
          <w:rFonts w:ascii="Calibri" w:hAnsi="Calibri"/>
          <w:bCs/>
          <w:sz w:val="24"/>
          <w:szCs w:val="24"/>
        </w:rPr>
        <w:t>Multa de até 20% (vinte por cento) do valor do contrato, pelo</w:t>
      </w:r>
      <w:r w:rsidR="00E5694B" w:rsidRPr="00D835A3">
        <w:rPr>
          <w:rFonts w:ascii="Calibri" w:hAnsi="Calibri"/>
          <w:sz w:val="24"/>
          <w:szCs w:val="24"/>
        </w:rPr>
        <w:t xml:space="preserve"> descumprimento de outras obrigações legais e contratuais, regularmente apuradas</w:t>
      </w:r>
      <w:r w:rsidRPr="00D835A3">
        <w:rPr>
          <w:rFonts w:ascii="Calibri" w:hAnsi="Calibri"/>
          <w:sz w:val="24"/>
          <w:szCs w:val="24"/>
        </w:rPr>
        <w:t>;</w:t>
      </w:r>
    </w:p>
    <w:p w:rsidR="00F557F8" w:rsidRPr="00D835A3" w:rsidRDefault="00F557F8" w:rsidP="00E61B5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E5694B" w:rsidRPr="00D835A3" w:rsidRDefault="009A1E2A" w:rsidP="00E61B5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bCs/>
          <w:sz w:val="24"/>
          <w:szCs w:val="24"/>
        </w:rPr>
        <w:t>7</w:t>
      </w:r>
      <w:r w:rsidR="00F557F8" w:rsidRPr="00D835A3">
        <w:rPr>
          <w:rFonts w:ascii="Calibri" w:hAnsi="Calibri"/>
          <w:b/>
          <w:bCs/>
          <w:sz w:val="24"/>
          <w:szCs w:val="24"/>
        </w:rPr>
        <w:t>.2.</w:t>
      </w:r>
      <w:r w:rsidR="00E5694B" w:rsidRPr="00D835A3">
        <w:rPr>
          <w:rFonts w:ascii="Calibri" w:hAnsi="Calibri"/>
          <w:b/>
          <w:bCs/>
          <w:sz w:val="24"/>
          <w:szCs w:val="24"/>
        </w:rPr>
        <w:t xml:space="preserve"> </w:t>
      </w:r>
      <w:r w:rsidR="00E5694B" w:rsidRPr="00D835A3">
        <w:rPr>
          <w:rFonts w:ascii="Calibri" w:hAnsi="Calibri"/>
          <w:sz w:val="24"/>
          <w:szCs w:val="24"/>
        </w:rPr>
        <w:t>As multas poderão ser cumulativas, reiteradas e aplicadas em dobro, sempre que se repetir o motivo.</w:t>
      </w:r>
    </w:p>
    <w:p w:rsidR="00F557F8" w:rsidRPr="00D835A3" w:rsidRDefault="00F557F8" w:rsidP="00E61B5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E5694B" w:rsidRPr="00D835A3" w:rsidRDefault="009A1E2A" w:rsidP="00E61B5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bCs/>
          <w:sz w:val="24"/>
          <w:szCs w:val="24"/>
        </w:rPr>
        <w:t>7</w:t>
      </w:r>
      <w:r w:rsidR="00E61B57" w:rsidRPr="00D835A3">
        <w:rPr>
          <w:rFonts w:ascii="Calibri" w:hAnsi="Calibri"/>
          <w:b/>
          <w:bCs/>
          <w:sz w:val="24"/>
          <w:szCs w:val="24"/>
        </w:rPr>
        <w:t>.3</w:t>
      </w:r>
      <w:r w:rsidR="00F557F8" w:rsidRPr="00D835A3">
        <w:rPr>
          <w:rFonts w:ascii="Calibri" w:hAnsi="Calibri"/>
          <w:b/>
          <w:bCs/>
          <w:sz w:val="24"/>
          <w:szCs w:val="24"/>
        </w:rPr>
        <w:t>.</w:t>
      </w:r>
      <w:r w:rsidR="00E5694B" w:rsidRPr="00D835A3">
        <w:rPr>
          <w:rFonts w:ascii="Calibri" w:hAnsi="Calibri"/>
          <w:b/>
          <w:bCs/>
          <w:sz w:val="24"/>
          <w:szCs w:val="24"/>
        </w:rPr>
        <w:t xml:space="preserve"> </w:t>
      </w:r>
      <w:r w:rsidR="00E5694B" w:rsidRPr="00D835A3">
        <w:rPr>
          <w:rFonts w:ascii="Calibri" w:hAnsi="Calibri"/>
          <w:sz w:val="24"/>
          <w:szCs w:val="24"/>
        </w:rPr>
        <w:t>Da intenção de aplicação de quaisquer das penalidades previstas, será concedido prazo para defesa prévia de 05 (cinco) dias úteis a contar da notificação.</w:t>
      </w:r>
    </w:p>
    <w:p w:rsidR="00F557F8" w:rsidRPr="00D835A3" w:rsidRDefault="00F557F8" w:rsidP="00E61B5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 w:rsidP="001E53D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bCs/>
          <w:sz w:val="24"/>
          <w:szCs w:val="24"/>
        </w:rPr>
        <w:t>7</w:t>
      </w:r>
      <w:r w:rsidR="00E61B57" w:rsidRPr="00D835A3">
        <w:rPr>
          <w:rFonts w:ascii="Calibri" w:hAnsi="Calibri"/>
          <w:b/>
          <w:bCs/>
          <w:sz w:val="24"/>
          <w:szCs w:val="24"/>
        </w:rPr>
        <w:t>.4.</w:t>
      </w:r>
      <w:r w:rsidR="00E5694B" w:rsidRPr="00D835A3">
        <w:rPr>
          <w:rFonts w:ascii="Calibri" w:hAnsi="Calibri"/>
          <w:b/>
          <w:bCs/>
          <w:sz w:val="24"/>
          <w:szCs w:val="24"/>
        </w:rPr>
        <w:t xml:space="preserve"> </w:t>
      </w:r>
      <w:r w:rsidR="003A747C" w:rsidRPr="00D835A3">
        <w:rPr>
          <w:rFonts w:ascii="Calibri" w:hAnsi="Calibri"/>
          <w:sz w:val="24"/>
          <w:szCs w:val="24"/>
        </w:rPr>
        <w:t xml:space="preserve">As multas previstas neste Contrato não têm caráter compensatório, porém moratório, e consequentemente o pagamento delas não exime a </w:t>
      </w:r>
      <w:r w:rsidR="003A747C" w:rsidRPr="00D835A3">
        <w:rPr>
          <w:rFonts w:ascii="Calibri" w:hAnsi="Calibri"/>
          <w:b/>
          <w:sz w:val="24"/>
          <w:szCs w:val="24"/>
        </w:rPr>
        <w:t>CONTRATADA</w:t>
      </w:r>
      <w:r w:rsidR="003A747C" w:rsidRPr="00D835A3">
        <w:rPr>
          <w:rFonts w:ascii="Calibri" w:hAnsi="Calibri"/>
          <w:sz w:val="24"/>
          <w:szCs w:val="24"/>
        </w:rPr>
        <w:t xml:space="preserve"> da reparação dos eventuais danos, perdas ou prejuízos que seu ato punível venha a acarretar </w:t>
      </w:r>
      <w:r w:rsidR="00B7597F" w:rsidRPr="00D835A3">
        <w:rPr>
          <w:rFonts w:ascii="Calibri" w:hAnsi="Calibri"/>
          <w:sz w:val="24"/>
          <w:szCs w:val="24"/>
        </w:rPr>
        <w:t>à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>.</w:t>
      </w:r>
    </w:p>
    <w:p w:rsidR="003A747C" w:rsidRPr="00D835A3" w:rsidRDefault="003A747C" w:rsidP="00E61B57">
      <w:pPr>
        <w:tabs>
          <w:tab w:val="left" w:pos="1134"/>
        </w:tabs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 w:rsidP="00E61B57">
      <w:pPr>
        <w:tabs>
          <w:tab w:val="left" w:pos="1134"/>
        </w:tabs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7</w:t>
      </w:r>
      <w:r w:rsidR="003A747C" w:rsidRPr="00D835A3">
        <w:rPr>
          <w:rFonts w:ascii="Calibri" w:hAnsi="Calibri"/>
          <w:b/>
          <w:sz w:val="24"/>
          <w:szCs w:val="24"/>
        </w:rPr>
        <w:t>.</w:t>
      </w:r>
      <w:r w:rsidR="001E53DE" w:rsidRPr="00D835A3">
        <w:rPr>
          <w:rFonts w:ascii="Calibri" w:hAnsi="Calibri"/>
          <w:b/>
          <w:sz w:val="24"/>
          <w:szCs w:val="24"/>
        </w:rPr>
        <w:t>5</w:t>
      </w:r>
      <w:r w:rsidR="003A747C" w:rsidRPr="00D835A3">
        <w:rPr>
          <w:rFonts w:ascii="Calibri" w:hAnsi="Calibri"/>
          <w:b/>
          <w:sz w:val="24"/>
          <w:szCs w:val="24"/>
        </w:rPr>
        <w:t xml:space="preserve">. </w:t>
      </w:r>
      <w:r w:rsidR="003A747C" w:rsidRPr="00D835A3">
        <w:rPr>
          <w:rFonts w:ascii="Calibri" w:hAnsi="Calibri"/>
          <w:sz w:val="24"/>
          <w:szCs w:val="24"/>
        </w:rPr>
        <w:t xml:space="preserve">Os valores das multas eventualmente aplicadas serão </w:t>
      </w:r>
      <w:proofErr w:type="gramStart"/>
      <w:r w:rsidR="00E61B57" w:rsidRPr="00D835A3">
        <w:rPr>
          <w:rFonts w:ascii="Calibri" w:hAnsi="Calibri"/>
          <w:sz w:val="24"/>
          <w:szCs w:val="24"/>
        </w:rPr>
        <w:t>descontadas</w:t>
      </w:r>
      <w:proofErr w:type="gramEnd"/>
      <w:r w:rsidR="00E61B57" w:rsidRPr="00D835A3">
        <w:rPr>
          <w:rFonts w:ascii="Calibri" w:hAnsi="Calibri"/>
          <w:sz w:val="24"/>
          <w:szCs w:val="24"/>
        </w:rPr>
        <w:t xml:space="preserve"> da garantia </w:t>
      </w:r>
      <w:r w:rsidR="00393E00" w:rsidRPr="00D835A3">
        <w:rPr>
          <w:rFonts w:ascii="Calibri" w:hAnsi="Calibri"/>
          <w:sz w:val="24"/>
          <w:szCs w:val="24"/>
        </w:rPr>
        <w:t xml:space="preserve">contratual </w:t>
      </w:r>
      <w:r w:rsidR="00E61B57" w:rsidRPr="00D835A3">
        <w:rPr>
          <w:rFonts w:ascii="Calibri" w:hAnsi="Calibri"/>
          <w:sz w:val="24"/>
          <w:szCs w:val="24"/>
        </w:rPr>
        <w:t xml:space="preserve">prestada, </w:t>
      </w:r>
      <w:r w:rsidR="003A747C" w:rsidRPr="00D835A3">
        <w:rPr>
          <w:rFonts w:ascii="Calibri" w:hAnsi="Calibri"/>
          <w:sz w:val="24"/>
          <w:szCs w:val="24"/>
        </w:rPr>
        <w:t xml:space="preserve">deduzidos dos pagamentos à </w:t>
      </w:r>
      <w:r w:rsidR="003A747C" w:rsidRPr="00D835A3">
        <w:rPr>
          <w:rFonts w:ascii="Calibri" w:hAnsi="Calibri"/>
          <w:b/>
          <w:sz w:val="24"/>
          <w:szCs w:val="24"/>
        </w:rPr>
        <w:t>CONTRATADA</w:t>
      </w:r>
      <w:r w:rsidR="00E61B57" w:rsidRPr="00D835A3">
        <w:rPr>
          <w:rFonts w:ascii="Calibri" w:hAnsi="Calibri"/>
          <w:b/>
          <w:sz w:val="24"/>
          <w:szCs w:val="24"/>
        </w:rPr>
        <w:t xml:space="preserve"> </w:t>
      </w:r>
      <w:r w:rsidR="00E61B57" w:rsidRPr="00D835A3">
        <w:rPr>
          <w:rFonts w:ascii="Calibri" w:hAnsi="Calibri"/>
          <w:sz w:val="24"/>
          <w:szCs w:val="24"/>
        </w:rPr>
        <w:t xml:space="preserve">ou cobrada judicialmente ou extrajudicialmente, a critério da </w:t>
      </w:r>
      <w:r w:rsidR="00E61B57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>.</w:t>
      </w:r>
    </w:p>
    <w:p w:rsidR="00EA1848" w:rsidRPr="00D835A3" w:rsidRDefault="00EA1848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A747C" w:rsidRPr="00D835A3" w:rsidRDefault="003C2793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 xml:space="preserve">CLÁUSULA </w:t>
      </w:r>
      <w:r w:rsidR="009A1E2A" w:rsidRPr="00D835A3">
        <w:rPr>
          <w:rFonts w:ascii="Calibri" w:hAnsi="Calibri"/>
          <w:b/>
          <w:sz w:val="24"/>
          <w:szCs w:val="24"/>
          <w:u w:val="single"/>
        </w:rPr>
        <w:t>8</w:t>
      </w:r>
      <w:r w:rsidR="003A747C" w:rsidRPr="00D835A3">
        <w:rPr>
          <w:rFonts w:ascii="Calibri" w:hAnsi="Calibri"/>
          <w:b/>
          <w:sz w:val="24"/>
          <w:szCs w:val="24"/>
          <w:u w:val="single"/>
        </w:rPr>
        <w:t xml:space="preserve"> - DAS OBRIGAÇÕES DAS PARTES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/>
        <w:jc w:val="both"/>
        <w:rPr>
          <w:rFonts w:ascii="Calibri" w:hAnsi="Calibri"/>
          <w:b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3A747C" w:rsidRPr="00D835A3">
        <w:rPr>
          <w:rFonts w:ascii="Calibri" w:hAnsi="Calibri"/>
          <w:b/>
          <w:sz w:val="24"/>
          <w:szCs w:val="24"/>
        </w:rPr>
        <w:t>.1. DA CONTRATADA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3A747C" w:rsidRPr="00D835A3">
        <w:rPr>
          <w:rFonts w:ascii="Calibri" w:hAnsi="Calibri"/>
          <w:b/>
          <w:sz w:val="24"/>
          <w:szCs w:val="24"/>
        </w:rPr>
        <w:t xml:space="preserve">.1.1. </w:t>
      </w:r>
      <w:r w:rsidR="005E0FCA">
        <w:rPr>
          <w:rFonts w:ascii="Calibri" w:hAnsi="Calibri"/>
          <w:sz w:val="24"/>
          <w:szCs w:val="24"/>
        </w:rPr>
        <w:t xml:space="preserve">Iniciar </w:t>
      </w:r>
      <w:r w:rsidR="00243297">
        <w:rPr>
          <w:rFonts w:ascii="Calibri" w:hAnsi="Calibri"/>
          <w:sz w:val="24"/>
          <w:szCs w:val="24"/>
        </w:rPr>
        <w:t>a obra</w:t>
      </w:r>
      <w:r w:rsidR="003A747C" w:rsidRPr="00D835A3">
        <w:rPr>
          <w:rFonts w:ascii="Calibri" w:hAnsi="Calibri"/>
          <w:sz w:val="24"/>
          <w:szCs w:val="24"/>
        </w:rPr>
        <w:t xml:space="preserve"> dentro de até </w:t>
      </w:r>
      <w:r w:rsidR="007A7909" w:rsidRPr="00D835A3">
        <w:rPr>
          <w:rFonts w:ascii="Calibri" w:hAnsi="Calibri"/>
          <w:sz w:val="24"/>
          <w:szCs w:val="24"/>
        </w:rPr>
        <w:t>10</w:t>
      </w:r>
      <w:r w:rsidR="003A747C" w:rsidRPr="00D835A3">
        <w:rPr>
          <w:rFonts w:ascii="Calibri" w:hAnsi="Calibri"/>
          <w:sz w:val="24"/>
          <w:szCs w:val="24"/>
        </w:rPr>
        <w:t xml:space="preserve"> (</w:t>
      </w:r>
      <w:r w:rsidR="007A7909" w:rsidRPr="00D835A3">
        <w:rPr>
          <w:rFonts w:ascii="Calibri" w:hAnsi="Calibri"/>
          <w:sz w:val="24"/>
          <w:szCs w:val="24"/>
        </w:rPr>
        <w:t>dez</w:t>
      </w:r>
      <w:r w:rsidR="003A747C" w:rsidRPr="00D835A3">
        <w:rPr>
          <w:rFonts w:ascii="Calibri" w:hAnsi="Calibri"/>
          <w:sz w:val="24"/>
          <w:szCs w:val="24"/>
        </w:rPr>
        <w:t xml:space="preserve">) dias úteis após a </w:t>
      </w:r>
      <w:r w:rsidR="007A7909" w:rsidRPr="00D835A3">
        <w:rPr>
          <w:rFonts w:ascii="Calibri" w:hAnsi="Calibri"/>
          <w:sz w:val="24"/>
          <w:szCs w:val="24"/>
        </w:rPr>
        <w:t>assinatura deste instrumento</w:t>
      </w:r>
      <w:r w:rsidR="003A747C" w:rsidRPr="00D835A3">
        <w:rPr>
          <w:rFonts w:ascii="Calibri" w:hAnsi="Calibri"/>
          <w:sz w:val="24"/>
          <w:szCs w:val="24"/>
        </w:rPr>
        <w:t xml:space="preserve">, atendidas as obrigações </w:t>
      </w:r>
      <w:r w:rsidR="00EA1848" w:rsidRPr="00D835A3">
        <w:rPr>
          <w:rFonts w:ascii="Calibri" w:hAnsi="Calibri"/>
          <w:sz w:val="24"/>
          <w:szCs w:val="24"/>
        </w:rPr>
        <w:t xml:space="preserve">da </w:t>
      </w:r>
      <w:r w:rsidR="00EA1848" w:rsidRPr="00D835A3">
        <w:rPr>
          <w:rFonts w:ascii="Calibri" w:hAnsi="Calibri"/>
          <w:b/>
          <w:sz w:val="24"/>
          <w:szCs w:val="24"/>
        </w:rPr>
        <w:t>CONTRATADA</w:t>
      </w:r>
      <w:r w:rsidR="003A747C" w:rsidRPr="00D835A3">
        <w:rPr>
          <w:rFonts w:ascii="Calibri" w:hAnsi="Calibri"/>
          <w:b/>
          <w:sz w:val="24"/>
          <w:szCs w:val="24"/>
        </w:rPr>
        <w:t xml:space="preserve">, </w:t>
      </w:r>
      <w:r w:rsidR="007A7909" w:rsidRPr="00D835A3">
        <w:rPr>
          <w:rFonts w:ascii="Calibri" w:hAnsi="Calibri"/>
          <w:sz w:val="24"/>
          <w:szCs w:val="24"/>
        </w:rPr>
        <w:t>e terminá-la</w:t>
      </w:r>
      <w:r w:rsidR="003A747C" w:rsidRPr="00D835A3">
        <w:rPr>
          <w:rFonts w:ascii="Calibri" w:hAnsi="Calibri"/>
          <w:sz w:val="24"/>
          <w:szCs w:val="24"/>
        </w:rPr>
        <w:t xml:space="preserve">s dentro do prazo contratual de </w:t>
      </w:r>
      <w:r w:rsidR="00461CF2">
        <w:rPr>
          <w:rFonts w:ascii="Calibri" w:hAnsi="Calibri"/>
          <w:sz w:val="24"/>
          <w:szCs w:val="24"/>
        </w:rPr>
        <w:t>02</w:t>
      </w:r>
      <w:r w:rsidR="003A747C" w:rsidRPr="00D835A3">
        <w:rPr>
          <w:rFonts w:ascii="Calibri" w:hAnsi="Calibri"/>
          <w:sz w:val="24"/>
          <w:szCs w:val="24"/>
        </w:rPr>
        <w:t xml:space="preserve"> (</w:t>
      </w:r>
      <w:r w:rsidR="00461CF2">
        <w:rPr>
          <w:rFonts w:ascii="Calibri" w:hAnsi="Calibri"/>
          <w:sz w:val="24"/>
          <w:szCs w:val="24"/>
        </w:rPr>
        <w:t>doi</w:t>
      </w:r>
      <w:r w:rsidR="00786D00">
        <w:rPr>
          <w:rFonts w:ascii="Calibri" w:hAnsi="Calibri"/>
          <w:sz w:val="24"/>
          <w:szCs w:val="24"/>
        </w:rPr>
        <w:t>s</w:t>
      </w:r>
      <w:r w:rsidR="003A747C" w:rsidRPr="00D835A3">
        <w:rPr>
          <w:rFonts w:ascii="Calibri" w:hAnsi="Calibri"/>
          <w:sz w:val="24"/>
          <w:szCs w:val="24"/>
        </w:rPr>
        <w:t>) meses;</w:t>
      </w: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241146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3A747C" w:rsidRPr="00D835A3">
        <w:rPr>
          <w:rFonts w:ascii="Calibri" w:hAnsi="Calibri"/>
          <w:b/>
          <w:sz w:val="24"/>
          <w:szCs w:val="24"/>
        </w:rPr>
        <w:t>.1.2.</w:t>
      </w:r>
      <w:r w:rsidR="00241146" w:rsidRPr="00D835A3">
        <w:rPr>
          <w:rFonts w:ascii="Calibri" w:hAnsi="Calibri"/>
          <w:b/>
          <w:sz w:val="24"/>
          <w:szCs w:val="24"/>
        </w:rPr>
        <w:t xml:space="preserve"> </w:t>
      </w:r>
      <w:r w:rsidR="00241146" w:rsidRPr="00D835A3">
        <w:rPr>
          <w:rFonts w:ascii="Calibri" w:hAnsi="Calibri"/>
          <w:sz w:val="24"/>
          <w:szCs w:val="24"/>
        </w:rPr>
        <w:t xml:space="preserve">Em relação à contratação da mão de obra, dar preferência, dentro das possibilidades, </w:t>
      </w:r>
      <w:r w:rsidR="00E43F26">
        <w:rPr>
          <w:rFonts w:ascii="Calibri" w:hAnsi="Calibri"/>
          <w:sz w:val="24"/>
          <w:szCs w:val="24"/>
        </w:rPr>
        <w:t>a</w:t>
      </w:r>
      <w:r w:rsidR="00241146" w:rsidRPr="00D835A3">
        <w:rPr>
          <w:rFonts w:ascii="Calibri" w:hAnsi="Calibri"/>
          <w:sz w:val="24"/>
          <w:szCs w:val="24"/>
        </w:rPr>
        <w:t xml:space="preserve"> pessoas domiciliadas no município de Santa Bárbara d’Oeste.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</w:p>
    <w:p w:rsidR="008B5C87" w:rsidRPr="00D835A3" w:rsidRDefault="008B5C87">
      <w:pPr>
        <w:ind w:right="43" w:firstLine="709"/>
        <w:jc w:val="both"/>
        <w:rPr>
          <w:rFonts w:ascii="Calibri" w:hAnsi="Calibri"/>
          <w:sz w:val="24"/>
          <w:szCs w:val="24"/>
        </w:rPr>
      </w:pPr>
    </w:p>
    <w:p w:rsidR="003A747C" w:rsidRPr="00D835A3" w:rsidRDefault="007B71F1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 xml:space="preserve">8.1.3. </w:t>
      </w:r>
      <w:r w:rsidR="003A747C" w:rsidRPr="00D835A3">
        <w:rPr>
          <w:rFonts w:ascii="Calibri" w:hAnsi="Calibri"/>
          <w:sz w:val="24"/>
          <w:szCs w:val="24"/>
        </w:rPr>
        <w:t xml:space="preserve">Executar </w:t>
      </w:r>
      <w:r w:rsidR="00243297">
        <w:rPr>
          <w:rFonts w:ascii="Calibri" w:hAnsi="Calibri"/>
          <w:sz w:val="24"/>
          <w:szCs w:val="24"/>
        </w:rPr>
        <w:t>a obra</w:t>
      </w:r>
      <w:r w:rsidR="003A747C" w:rsidRPr="00D835A3">
        <w:rPr>
          <w:rFonts w:ascii="Calibri" w:hAnsi="Calibri"/>
          <w:sz w:val="24"/>
          <w:szCs w:val="24"/>
        </w:rPr>
        <w:t xml:space="preserve"> de acordo com as exigências deste instrumento e das especificações técnicas constantes do edital da licitação que deu origem ao presente contrato, provendo-os com pessoal e equipamentos adequados e capacitados para sua realização, mantendo todas as condições de habilitação exigidas na respectiva licitação.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40538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7B71F1" w:rsidRPr="00D835A3">
        <w:rPr>
          <w:rFonts w:ascii="Calibri" w:hAnsi="Calibri"/>
          <w:b/>
          <w:sz w:val="24"/>
          <w:szCs w:val="24"/>
        </w:rPr>
        <w:t>.1.4</w:t>
      </w:r>
      <w:r w:rsidR="003A747C" w:rsidRPr="00D835A3">
        <w:rPr>
          <w:rFonts w:ascii="Calibri" w:hAnsi="Calibri"/>
          <w:b/>
          <w:sz w:val="24"/>
          <w:szCs w:val="24"/>
        </w:rPr>
        <w:t>.</w:t>
      </w:r>
      <w:r w:rsidR="0040538C" w:rsidRPr="00D835A3">
        <w:rPr>
          <w:rFonts w:ascii="Calibri" w:hAnsi="Calibri"/>
          <w:b/>
          <w:sz w:val="24"/>
          <w:szCs w:val="24"/>
        </w:rPr>
        <w:t xml:space="preserve"> </w:t>
      </w:r>
      <w:r w:rsidR="005E0FCA">
        <w:rPr>
          <w:rFonts w:ascii="Calibri" w:hAnsi="Calibri"/>
          <w:sz w:val="24"/>
          <w:szCs w:val="24"/>
        </w:rPr>
        <w:t xml:space="preserve">Empregar na execução </w:t>
      </w:r>
      <w:r w:rsidR="00243297">
        <w:rPr>
          <w:rFonts w:ascii="Calibri" w:hAnsi="Calibri"/>
          <w:sz w:val="24"/>
          <w:szCs w:val="24"/>
        </w:rPr>
        <w:t>da obra</w:t>
      </w:r>
      <w:r w:rsidR="0040538C" w:rsidRPr="00D835A3">
        <w:rPr>
          <w:rFonts w:ascii="Calibri" w:hAnsi="Calibri"/>
          <w:sz w:val="24"/>
          <w:szCs w:val="24"/>
        </w:rPr>
        <w:t xml:space="preserve"> materiais de primeira qualidade, que obedeçam às especificações da ABNT – Associação Brasileira de Normas Técnicas e do</w:t>
      </w:r>
      <w:r w:rsidR="00EA1848" w:rsidRPr="00D835A3">
        <w:rPr>
          <w:rFonts w:ascii="Calibri" w:hAnsi="Calibri"/>
          <w:sz w:val="24"/>
          <w:szCs w:val="24"/>
        </w:rPr>
        <w:t>s</w:t>
      </w:r>
      <w:r w:rsidR="0040538C" w:rsidRPr="00D835A3">
        <w:rPr>
          <w:rFonts w:ascii="Calibri" w:hAnsi="Calibri"/>
          <w:sz w:val="24"/>
          <w:szCs w:val="24"/>
        </w:rPr>
        <w:t xml:space="preserve"> projeto</w:t>
      </w:r>
      <w:r w:rsidR="00EA1848" w:rsidRPr="00D835A3">
        <w:rPr>
          <w:rFonts w:ascii="Calibri" w:hAnsi="Calibri"/>
          <w:sz w:val="24"/>
          <w:szCs w:val="24"/>
        </w:rPr>
        <w:t>s</w:t>
      </w:r>
      <w:r w:rsidR="0040538C" w:rsidRPr="00D835A3">
        <w:rPr>
          <w:rFonts w:ascii="Calibri" w:hAnsi="Calibri"/>
          <w:sz w:val="24"/>
          <w:szCs w:val="24"/>
        </w:rPr>
        <w:t xml:space="preserve"> e que sejam aprovados pela </w:t>
      </w:r>
      <w:r w:rsidR="0040538C" w:rsidRPr="00D835A3">
        <w:rPr>
          <w:rFonts w:ascii="Calibri" w:hAnsi="Calibri"/>
          <w:b/>
          <w:sz w:val="24"/>
          <w:szCs w:val="24"/>
        </w:rPr>
        <w:t xml:space="preserve">CONTRATANTE </w:t>
      </w:r>
      <w:r w:rsidR="0040538C" w:rsidRPr="00D835A3">
        <w:rPr>
          <w:rFonts w:ascii="Calibri" w:hAnsi="Calibri"/>
          <w:sz w:val="24"/>
          <w:szCs w:val="24"/>
        </w:rPr>
        <w:t>antes de sua utilização;</w:t>
      </w:r>
    </w:p>
    <w:p w:rsidR="0040538C" w:rsidRPr="00D835A3" w:rsidRDefault="0040538C">
      <w:pPr>
        <w:ind w:right="43" w:firstLine="709"/>
        <w:jc w:val="both"/>
        <w:rPr>
          <w:rFonts w:ascii="Calibri" w:hAnsi="Calibri"/>
          <w:sz w:val="24"/>
          <w:szCs w:val="24"/>
        </w:rPr>
      </w:pPr>
    </w:p>
    <w:p w:rsidR="0040538C" w:rsidRPr="00D835A3" w:rsidRDefault="0040538C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ab/>
      </w:r>
      <w:r w:rsidR="009A1E2A" w:rsidRPr="00D835A3">
        <w:rPr>
          <w:rFonts w:ascii="Calibri" w:hAnsi="Calibri"/>
          <w:b/>
          <w:sz w:val="24"/>
          <w:szCs w:val="24"/>
        </w:rPr>
        <w:t>8</w:t>
      </w:r>
      <w:r w:rsidRPr="00D835A3">
        <w:rPr>
          <w:rFonts w:ascii="Calibri" w:hAnsi="Calibri"/>
          <w:b/>
          <w:sz w:val="24"/>
          <w:szCs w:val="24"/>
        </w:rPr>
        <w:t>.1.</w:t>
      </w:r>
      <w:r w:rsidR="007B71F1" w:rsidRPr="00D835A3">
        <w:rPr>
          <w:rFonts w:ascii="Calibri" w:hAnsi="Calibri"/>
          <w:b/>
          <w:sz w:val="24"/>
          <w:szCs w:val="24"/>
        </w:rPr>
        <w:t>4</w:t>
      </w:r>
      <w:r w:rsidRPr="00D835A3">
        <w:rPr>
          <w:rFonts w:ascii="Calibri" w:hAnsi="Calibri"/>
          <w:b/>
          <w:sz w:val="24"/>
          <w:szCs w:val="24"/>
        </w:rPr>
        <w:t xml:space="preserve">.1. </w:t>
      </w:r>
      <w:r w:rsidRPr="00D835A3">
        <w:rPr>
          <w:rFonts w:ascii="Calibri" w:hAnsi="Calibri"/>
          <w:sz w:val="24"/>
          <w:szCs w:val="24"/>
        </w:rPr>
        <w:t>Na ocorrência, devidamente comprovada, da impossibilidade de se adquirir e empregar um material especificado</w:t>
      </w:r>
      <w:r w:rsidR="00CA2598" w:rsidRPr="00D835A3">
        <w:rPr>
          <w:rFonts w:ascii="Calibri" w:hAnsi="Calibri"/>
          <w:sz w:val="24"/>
          <w:szCs w:val="24"/>
        </w:rPr>
        <w:t xml:space="preserve"> </w:t>
      </w:r>
      <w:r w:rsidRPr="00D835A3">
        <w:rPr>
          <w:rFonts w:ascii="Calibri" w:hAnsi="Calibri"/>
          <w:sz w:val="24"/>
          <w:szCs w:val="24"/>
        </w:rPr>
        <w:t xml:space="preserve">deverá ser solicitado a sua substituição, a juízo da </w:t>
      </w:r>
      <w:r w:rsidRPr="00D835A3">
        <w:rPr>
          <w:rFonts w:ascii="Calibri" w:hAnsi="Calibri"/>
          <w:b/>
          <w:sz w:val="24"/>
          <w:szCs w:val="24"/>
        </w:rPr>
        <w:t xml:space="preserve">CONTRATANTE, </w:t>
      </w:r>
      <w:r w:rsidRPr="00D835A3">
        <w:rPr>
          <w:rFonts w:ascii="Calibri" w:hAnsi="Calibri"/>
          <w:sz w:val="24"/>
          <w:szCs w:val="24"/>
        </w:rPr>
        <w:t>que analisará sua qualidade, resistência, aspecto e preço;</w:t>
      </w:r>
    </w:p>
    <w:p w:rsidR="0040538C" w:rsidRPr="00D835A3" w:rsidRDefault="0040538C">
      <w:pPr>
        <w:ind w:right="43" w:firstLine="709"/>
        <w:jc w:val="both"/>
        <w:rPr>
          <w:rFonts w:ascii="Calibri" w:hAnsi="Calibri"/>
          <w:sz w:val="24"/>
          <w:szCs w:val="24"/>
        </w:rPr>
      </w:pPr>
    </w:p>
    <w:p w:rsidR="0040538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7B71F1" w:rsidRPr="00D835A3">
        <w:rPr>
          <w:rFonts w:ascii="Calibri" w:hAnsi="Calibri"/>
          <w:b/>
          <w:sz w:val="24"/>
          <w:szCs w:val="24"/>
        </w:rPr>
        <w:t>.1.5</w:t>
      </w:r>
      <w:r w:rsidR="0040538C" w:rsidRPr="00D835A3">
        <w:rPr>
          <w:rFonts w:ascii="Calibri" w:hAnsi="Calibri"/>
          <w:b/>
          <w:sz w:val="24"/>
          <w:szCs w:val="24"/>
        </w:rPr>
        <w:t xml:space="preserve">. </w:t>
      </w:r>
      <w:r w:rsidR="0040538C" w:rsidRPr="00D835A3">
        <w:rPr>
          <w:rFonts w:ascii="Calibri" w:hAnsi="Calibri"/>
          <w:sz w:val="24"/>
          <w:szCs w:val="24"/>
        </w:rPr>
        <w:t>Retirar e substituir qualquer material impugnado no prazo máximo de 48 (quarenta e oito) horas, a partir do recebimento da notificação;</w:t>
      </w:r>
    </w:p>
    <w:p w:rsidR="0040538C" w:rsidRPr="00D835A3" w:rsidRDefault="0040538C">
      <w:pPr>
        <w:ind w:right="43" w:firstLine="709"/>
        <w:jc w:val="both"/>
        <w:rPr>
          <w:rFonts w:ascii="Calibri" w:hAnsi="Calibri"/>
          <w:b/>
          <w:sz w:val="24"/>
          <w:szCs w:val="24"/>
        </w:rPr>
      </w:pPr>
    </w:p>
    <w:p w:rsidR="003A747C" w:rsidRPr="00D835A3" w:rsidRDefault="003A747C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 xml:space="preserve"> </w:t>
      </w:r>
      <w:r w:rsidR="009A1E2A" w:rsidRPr="00D835A3">
        <w:rPr>
          <w:rFonts w:ascii="Calibri" w:hAnsi="Calibri"/>
          <w:b/>
          <w:sz w:val="24"/>
          <w:szCs w:val="24"/>
        </w:rPr>
        <w:t>8</w:t>
      </w:r>
      <w:r w:rsidR="0026127F" w:rsidRPr="00D835A3">
        <w:rPr>
          <w:rFonts w:ascii="Calibri" w:hAnsi="Calibri"/>
          <w:b/>
          <w:sz w:val="24"/>
          <w:szCs w:val="24"/>
        </w:rPr>
        <w:t>.1.</w:t>
      </w:r>
      <w:r w:rsidR="007B71F1" w:rsidRPr="00D835A3">
        <w:rPr>
          <w:rFonts w:ascii="Calibri" w:hAnsi="Calibri"/>
          <w:b/>
          <w:sz w:val="24"/>
          <w:szCs w:val="24"/>
        </w:rPr>
        <w:t>6</w:t>
      </w:r>
      <w:r w:rsidR="0026127F" w:rsidRPr="00D835A3">
        <w:rPr>
          <w:rFonts w:ascii="Calibri" w:hAnsi="Calibri"/>
          <w:b/>
          <w:sz w:val="24"/>
          <w:szCs w:val="24"/>
        </w:rPr>
        <w:t xml:space="preserve">. </w:t>
      </w:r>
      <w:r w:rsidRPr="00D835A3">
        <w:rPr>
          <w:rFonts w:ascii="Calibri" w:hAnsi="Calibri"/>
          <w:sz w:val="24"/>
          <w:szCs w:val="24"/>
        </w:rPr>
        <w:t xml:space="preserve">Substituir, dentro de 24 (vinte e quatro) horas, o pessoal cuja presença no local </w:t>
      </w:r>
      <w:r w:rsidR="00243297">
        <w:rPr>
          <w:rFonts w:ascii="Calibri" w:hAnsi="Calibri"/>
          <w:sz w:val="24"/>
          <w:szCs w:val="24"/>
        </w:rPr>
        <w:t>da obra</w:t>
      </w:r>
      <w:r w:rsidRPr="00D835A3">
        <w:rPr>
          <w:rFonts w:ascii="Calibri" w:hAnsi="Calibri"/>
          <w:sz w:val="24"/>
          <w:szCs w:val="24"/>
        </w:rPr>
        <w:t xml:space="preserve"> for julgada inconveniente pel</w:t>
      </w:r>
      <w:r w:rsidR="00B7597F" w:rsidRPr="00D835A3">
        <w:rPr>
          <w:rFonts w:ascii="Calibri" w:hAnsi="Calibri"/>
          <w:sz w:val="24"/>
          <w:szCs w:val="24"/>
        </w:rPr>
        <w:t>a</w:t>
      </w:r>
      <w:r w:rsidRPr="00D835A3">
        <w:rPr>
          <w:rFonts w:ascii="Calibri" w:hAnsi="Calibri"/>
          <w:sz w:val="24"/>
          <w:szCs w:val="24"/>
        </w:rPr>
        <w:t xml:space="preserve">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Pr="00D835A3">
        <w:rPr>
          <w:rFonts w:ascii="Calibri" w:hAnsi="Calibri"/>
          <w:sz w:val="24"/>
          <w:szCs w:val="24"/>
        </w:rPr>
        <w:t>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3A747C" w:rsidRPr="00D835A3">
        <w:rPr>
          <w:rFonts w:ascii="Calibri" w:hAnsi="Calibri"/>
          <w:b/>
          <w:sz w:val="24"/>
          <w:szCs w:val="24"/>
        </w:rPr>
        <w:t>.1.</w:t>
      </w:r>
      <w:r w:rsidR="007B71F1" w:rsidRPr="00D835A3">
        <w:rPr>
          <w:rFonts w:ascii="Calibri" w:hAnsi="Calibri"/>
          <w:b/>
          <w:sz w:val="24"/>
          <w:szCs w:val="24"/>
        </w:rPr>
        <w:t>7</w:t>
      </w:r>
      <w:r w:rsidR="003A747C" w:rsidRPr="00D835A3">
        <w:rPr>
          <w:rFonts w:ascii="Calibri" w:hAnsi="Calibri"/>
          <w:b/>
          <w:sz w:val="24"/>
          <w:szCs w:val="24"/>
        </w:rPr>
        <w:t>.</w:t>
      </w:r>
      <w:r w:rsidR="003A747C" w:rsidRPr="00D835A3">
        <w:rPr>
          <w:rFonts w:ascii="Calibri" w:hAnsi="Calibri"/>
          <w:sz w:val="24"/>
          <w:szCs w:val="24"/>
        </w:rPr>
        <w:t xml:space="preserve"> Sempre que </w:t>
      </w:r>
      <w:r w:rsidR="00B7597F" w:rsidRPr="00D835A3">
        <w:rPr>
          <w:rFonts w:ascii="Calibri" w:hAnsi="Calibri"/>
          <w:sz w:val="24"/>
          <w:szCs w:val="24"/>
        </w:rPr>
        <w:t>a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b/>
          <w:sz w:val="24"/>
          <w:szCs w:val="24"/>
        </w:rPr>
        <w:t xml:space="preserve"> </w:t>
      </w:r>
      <w:r w:rsidR="003A747C" w:rsidRPr="00D835A3">
        <w:rPr>
          <w:rFonts w:ascii="Calibri" w:hAnsi="Calibri"/>
          <w:sz w:val="24"/>
          <w:szCs w:val="24"/>
        </w:rPr>
        <w:t>solicitar, comparecer ao escritório dest</w:t>
      </w:r>
      <w:r w:rsidR="00061E2E" w:rsidRPr="00D835A3">
        <w:rPr>
          <w:rFonts w:ascii="Calibri" w:hAnsi="Calibri"/>
          <w:sz w:val="24"/>
          <w:szCs w:val="24"/>
        </w:rPr>
        <w:t>a</w:t>
      </w:r>
      <w:r w:rsidR="003A747C" w:rsidRPr="00D835A3">
        <w:rPr>
          <w:rFonts w:ascii="Calibri" w:hAnsi="Calibri"/>
          <w:sz w:val="24"/>
          <w:szCs w:val="24"/>
        </w:rPr>
        <w:t xml:space="preserve"> para examinar e/ou prestar esclarecimentos sobre os problemas relacionados com o desenvolvimento </w:t>
      </w:r>
      <w:r w:rsidR="00243297">
        <w:rPr>
          <w:rFonts w:ascii="Calibri" w:hAnsi="Calibri"/>
          <w:sz w:val="24"/>
          <w:szCs w:val="24"/>
        </w:rPr>
        <w:t>da obra</w:t>
      </w:r>
      <w:r w:rsidR="003A747C" w:rsidRPr="00D835A3">
        <w:rPr>
          <w:rFonts w:ascii="Calibri" w:hAnsi="Calibri"/>
          <w:sz w:val="24"/>
          <w:szCs w:val="24"/>
        </w:rPr>
        <w:t>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7B71F1" w:rsidRPr="00D835A3">
        <w:rPr>
          <w:rFonts w:ascii="Calibri" w:hAnsi="Calibri"/>
          <w:b/>
          <w:sz w:val="24"/>
          <w:szCs w:val="24"/>
        </w:rPr>
        <w:t>.1.8</w:t>
      </w:r>
      <w:r w:rsidR="003A747C" w:rsidRPr="00D835A3">
        <w:rPr>
          <w:rFonts w:ascii="Calibri" w:hAnsi="Calibri"/>
          <w:b/>
          <w:sz w:val="24"/>
          <w:szCs w:val="24"/>
        </w:rPr>
        <w:t>.</w:t>
      </w:r>
      <w:r w:rsidR="003A747C" w:rsidRPr="00D835A3">
        <w:rPr>
          <w:rFonts w:ascii="Calibri" w:hAnsi="Calibri"/>
          <w:sz w:val="24"/>
          <w:szCs w:val="24"/>
        </w:rPr>
        <w:t xml:space="preserve"> Refazer, às suas expensas, os serviços executados em desacordo com o estabelecido e os que apresentarem defeitos, a critério da Fiscalização.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7B71F1" w:rsidRPr="00D835A3">
        <w:rPr>
          <w:rFonts w:ascii="Calibri" w:hAnsi="Calibri"/>
          <w:b/>
          <w:sz w:val="24"/>
          <w:szCs w:val="24"/>
        </w:rPr>
        <w:t>.1.9</w:t>
      </w:r>
      <w:r w:rsidR="003A747C" w:rsidRPr="00D835A3">
        <w:rPr>
          <w:rFonts w:ascii="Calibri" w:hAnsi="Calibri"/>
          <w:b/>
          <w:sz w:val="24"/>
          <w:szCs w:val="24"/>
        </w:rPr>
        <w:t>.</w:t>
      </w:r>
      <w:r w:rsidR="003A747C" w:rsidRPr="00D835A3">
        <w:rPr>
          <w:rFonts w:ascii="Calibri" w:hAnsi="Calibri"/>
          <w:sz w:val="24"/>
          <w:szCs w:val="24"/>
        </w:rPr>
        <w:t xml:space="preserve"> Responder, civil e criminalmente, por todos os danos, perdas e prejuízos que por dolo ou culpa no cumprimento do Contrato venha direta ou indiretamente provocar ou causar por si ou por seus empregados </w:t>
      </w:r>
      <w:r w:rsidR="00B7597F" w:rsidRPr="00D835A3">
        <w:rPr>
          <w:rFonts w:ascii="Calibri" w:hAnsi="Calibri"/>
          <w:sz w:val="24"/>
          <w:szCs w:val="24"/>
        </w:rPr>
        <w:t>à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 xml:space="preserve"> ou a terceiros, nos termos do artigo 1245 do Código Civil.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3A747C" w:rsidRPr="00D835A3">
        <w:rPr>
          <w:rFonts w:ascii="Calibri" w:hAnsi="Calibri"/>
          <w:b/>
          <w:sz w:val="24"/>
          <w:szCs w:val="24"/>
        </w:rPr>
        <w:t>.1.</w:t>
      </w:r>
      <w:r w:rsidR="007B71F1" w:rsidRPr="00D835A3">
        <w:rPr>
          <w:rFonts w:ascii="Calibri" w:hAnsi="Calibri"/>
          <w:b/>
          <w:sz w:val="24"/>
          <w:szCs w:val="24"/>
        </w:rPr>
        <w:t>10</w:t>
      </w:r>
      <w:r w:rsidR="003A747C" w:rsidRPr="00D835A3">
        <w:rPr>
          <w:rFonts w:ascii="Calibri" w:hAnsi="Calibri"/>
          <w:b/>
          <w:sz w:val="24"/>
          <w:szCs w:val="24"/>
        </w:rPr>
        <w:t>.</w:t>
      </w:r>
      <w:r w:rsidR="00B7597F" w:rsidRPr="00D835A3">
        <w:rPr>
          <w:rFonts w:ascii="Calibri" w:hAnsi="Calibri"/>
          <w:sz w:val="24"/>
          <w:szCs w:val="24"/>
        </w:rPr>
        <w:t xml:space="preserve"> Comunicar à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 xml:space="preserve">, no prazo de 24 (vinte e quatro) horas, qualquer ocorrência anormal ou acidente que se verifique no local </w:t>
      </w:r>
      <w:r w:rsidR="00243297">
        <w:rPr>
          <w:rFonts w:ascii="Calibri" w:hAnsi="Calibri"/>
          <w:sz w:val="24"/>
          <w:szCs w:val="24"/>
        </w:rPr>
        <w:t>da obra</w:t>
      </w:r>
      <w:r w:rsidR="003A747C" w:rsidRPr="00D835A3">
        <w:rPr>
          <w:rFonts w:ascii="Calibri" w:hAnsi="Calibri"/>
          <w:sz w:val="24"/>
          <w:szCs w:val="24"/>
        </w:rPr>
        <w:t>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7B71F1" w:rsidRPr="00D835A3">
        <w:rPr>
          <w:rFonts w:ascii="Calibri" w:hAnsi="Calibri"/>
          <w:b/>
          <w:sz w:val="24"/>
          <w:szCs w:val="24"/>
        </w:rPr>
        <w:t>.1.11</w:t>
      </w:r>
      <w:r w:rsidR="003A747C" w:rsidRPr="00D835A3">
        <w:rPr>
          <w:rFonts w:ascii="Calibri" w:hAnsi="Calibri"/>
          <w:b/>
          <w:sz w:val="24"/>
          <w:szCs w:val="24"/>
        </w:rPr>
        <w:t>.</w:t>
      </w:r>
      <w:r w:rsidR="003A747C" w:rsidRPr="00D835A3">
        <w:rPr>
          <w:rFonts w:ascii="Calibri" w:hAnsi="Calibri"/>
          <w:sz w:val="24"/>
          <w:szCs w:val="24"/>
        </w:rPr>
        <w:t xml:space="preserve"> Cumprir todas as solicitações e exigências feitas pel</w:t>
      </w:r>
      <w:r w:rsidR="00B7597F" w:rsidRPr="00D835A3">
        <w:rPr>
          <w:rFonts w:ascii="Calibri" w:hAnsi="Calibri"/>
          <w:sz w:val="24"/>
          <w:szCs w:val="24"/>
        </w:rPr>
        <w:t>a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>, desde que previstas no edital licitatório e/ou neste instrumento.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3A747C" w:rsidRPr="00D835A3">
        <w:rPr>
          <w:rFonts w:ascii="Calibri" w:hAnsi="Calibri"/>
          <w:b/>
          <w:sz w:val="24"/>
          <w:szCs w:val="24"/>
        </w:rPr>
        <w:t>.1.</w:t>
      </w:r>
      <w:r w:rsidR="007B71F1" w:rsidRPr="00D835A3">
        <w:rPr>
          <w:rFonts w:ascii="Calibri" w:hAnsi="Calibri"/>
          <w:b/>
          <w:sz w:val="24"/>
          <w:szCs w:val="24"/>
        </w:rPr>
        <w:t>12</w:t>
      </w:r>
      <w:r w:rsidR="003A747C" w:rsidRPr="00D835A3">
        <w:rPr>
          <w:rFonts w:ascii="Calibri" w:hAnsi="Calibri"/>
          <w:b/>
          <w:sz w:val="24"/>
          <w:szCs w:val="24"/>
        </w:rPr>
        <w:t>.</w:t>
      </w:r>
      <w:r w:rsidR="003A747C" w:rsidRPr="00D835A3">
        <w:rPr>
          <w:rFonts w:ascii="Calibri" w:hAnsi="Calibri"/>
          <w:sz w:val="24"/>
          <w:szCs w:val="24"/>
        </w:rPr>
        <w:t xml:space="preserve"> Paralisar, por determinação d</w:t>
      </w:r>
      <w:r w:rsidR="00B7597F" w:rsidRPr="00D835A3">
        <w:rPr>
          <w:rFonts w:ascii="Calibri" w:hAnsi="Calibri"/>
          <w:sz w:val="24"/>
          <w:szCs w:val="24"/>
        </w:rPr>
        <w:t>a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 xml:space="preserve"> e/ou pela Fiscalização, o serviço que não esteja sendo executado de acordo com a boa técnica ou que ponha em risco a segurança de pessoas ou bens.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3A747C" w:rsidRPr="00D835A3">
        <w:rPr>
          <w:rFonts w:ascii="Calibri" w:hAnsi="Calibri"/>
          <w:b/>
          <w:sz w:val="24"/>
          <w:szCs w:val="24"/>
        </w:rPr>
        <w:t>.1.1</w:t>
      </w:r>
      <w:r w:rsidR="007B71F1" w:rsidRPr="00D835A3">
        <w:rPr>
          <w:rFonts w:ascii="Calibri" w:hAnsi="Calibri"/>
          <w:b/>
          <w:sz w:val="24"/>
          <w:szCs w:val="24"/>
        </w:rPr>
        <w:t>3</w:t>
      </w:r>
      <w:r w:rsidR="003A747C" w:rsidRPr="00D835A3">
        <w:rPr>
          <w:rFonts w:ascii="Calibri" w:hAnsi="Calibri"/>
          <w:b/>
          <w:sz w:val="24"/>
          <w:szCs w:val="24"/>
        </w:rPr>
        <w:t>.</w:t>
      </w:r>
      <w:r w:rsidR="003A747C" w:rsidRPr="00D835A3">
        <w:rPr>
          <w:rFonts w:ascii="Calibri" w:hAnsi="Calibri"/>
          <w:sz w:val="24"/>
          <w:szCs w:val="24"/>
        </w:rPr>
        <w:t xml:space="preserve"> Na qualidade de única empregadora e responsável pelo pessoal necessário à execução </w:t>
      </w:r>
      <w:r w:rsidR="00243297">
        <w:rPr>
          <w:rFonts w:ascii="Calibri" w:hAnsi="Calibri"/>
          <w:sz w:val="24"/>
          <w:szCs w:val="24"/>
        </w:rPr>
        <w:t>da obra</w:t>
      </w:r>
      <w:r w:rsidR="003A747C" w:rsidRPr="00D835A3">
        <w:rPr>
          <w:rFonts w:ascii="Calibri" w:hAnsi="Calibri"/>
          <w:sz w:val="24"/>
          <w:szCs w:val="24"/>
        </w:rPr>
        <w:t>, segurá-l</w:t>
      </w:r>
      <w:r w:rsidR="00243297">
        <w:rPr>
          <w:rFonts w:ascii="Calibri" w:hAnsi="Calibri"/>
          <w:sz w:val="24"/>
          <w:szCs w:val="24"/>
        </w:rPr>
        <w:t>a</w:t>
      </w:r>
      <w:r w:rsidR="003A747C" w:rsidRPr="00D835A3">
        <w:rPr>
          <w:rFonts w:ascii="Calibri" w:hAnsi="Calibri"/>
          <w:sz w:val="24"/>
          <w:szCs w:val="24"/>
        </w:rPr>
        <w:t xml:space="preserve"> contra riscos de acidentes de trabalho, fornecer EPI e uniformes e observar as normas legais pertinentes às leis trabalhistas, de previdência social e correlatas, encargos fiscais, etc., isentando </w:t>
      </w:r>
      <w:r w:rsidR="00B7597F" w:rsidRPr="00D835A3">
        <w:rPr>
          <w:rFonts w:ascii="Calibri" w:hAnsi="Calibri"/>
          <w:sz w:val="24"/>
          <w:szCs w:val="24"/>
        </w:rPr>
        <w:t>a</w:t>
      </w:r>
      <w:r w:rsidR="003A747C" w:rsidRPr="00D835A3">
        <w:rPr>
          <w:rFonts w:ascii="Calibri" w:hAnsi="Calibri"/>
          <w:sz w:val="24"/>
          <w:szCs w:val="24"/>
        </w:rPr>
        <w:t xml:space="preserve"> </w:t>
      </w:r>
      <w:r w:rsidR="00B7597F" w:rsidRPr="00D835A3">
        <w:rPr>
          <w:rFonts w:ascii="Calibri" w:hAnsi="Calibri"/>
          <w:b/>
          <w:sz w:val="24"/>
          <w:szCs w:val="24"/>
        </w:rPr>
        <w:t xml:space="preserve">CONTRATANTE </w:t>
      </w:r>
      <w:r w:rsidR="003A747C" w:rsidRPr="00D835A3">
        <w:rPr>
          <w:rFonts w:ascii="Calibri" w:hAnsi="Calibri"/>
          <w:sz w:val="24"/>
          <w:szCs w:val="24"/>
        </w:rPr>
        <w:t>de quaisquer responsabilidades advindas destas.</w:t>
      </w:r>
    </w:p>
    <w:p w:rsidR="003A747C" w:rsidRPr="00D835A3" w:rsidRDefault="003A747C">
      <w:pPr>
        <w:ind w:right="43" w:firstLine="709"/>
        <w:jc w:val="both"/>
        <w:rPr>
          <w:rFonts w:ascii="Calibri" w:hAnsi="Calibri"/>
          <w:b/>
          <w:sz w:val="24"/>
          <w:szCs w:val="24"/>
        </w:rPr>
      </w:pPr>
    </w:p>
    <w:p w:rsidR="0040538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F20838">
        <w:rPr>
          <w:rFonts w:ascii="Calibri" w:hAnsi="Calibri"/>
          <w:b/>
          <w:sz w:val="24"/>
          <w:szCs w:val="24"/>
        </w:rPr>
        <w:t>8</w:t>
      </w:r>
      <w:r w:rsidR="003A747C" w:rsidRPr="00F20838">
        <w:rPr>
          <w:rFonts w:ascii="Calibri" w:hAnsi="Calibri"/>
          <w:b/>
          <w:sz w:val="24"/>
          <w:szCs w:val="24"/>
        </w:rPr>
        <w:t>.1.1</w:t>
      </w:r>
      <w:r w:rsidR="007B71F1" w:rsidRPr="00F20838">
        <w:rPr>
          <w:rFonts w:ascii="Calibri" w:hAnsi="Calibri"/>
          <w:b/>
          <w:sz w:val="24"/>
          <w:szCs w:val="24"/>
        </w:rPr>
        <w:t>4</w:t>
      </w:r>
      <w:r w:rsidR="003A747C" w:rsidRPr="00F20838">
        <w:rPr>
          <w:rFonts w:ascii="Calibri" w:hAnsi="Calibri"/>
          <w:b/>
          <w:sz w:val="24"/>
          <w:szCs w:val="24"/>
        </w:rPr>
        <w:t xml:space="preserve">. </w:t>
      </w:r>
      <w:r w:rsidR="003A747C" w:rsidRPr="00F20838">
        <w:rPr>
          <w:rFonts w:ascii="Calibri" w:hAnsi="Calibri"/>
          <w:sz w:val="24"/>
          <w:szCs w:val="24"/>
        </w:rPr>
        <w:t xml:space="preserve">Manter </w:t>
      </w:r>
      <w:r w:rsidR="0040538C" w:rsidRPr="00F20838">
        <w:rPr>
          <w:rFonts w:ascii="Calibri" w:hAnsi="Calibri"/>
          <w:sz w:val="24"/>
          <w:szCs w:val="24"/>
        </w:rPr>
        <w:t xml:space="preserve">no local de trabalho pelo menos </w:t>
      </w:r>
      <w:proofErr w:type="gramStart"/>
      <w:r w:rsidR="0040538C" w:rsidRPr="006B7665">
        <w:rPr>
          <w:rFonts w:ascii="Calibri" w:hAnsi="Calibri"/>
          <w:b/>
          <w:sz w:val="24"/>
          <w:szCs w:val="24"/>
        </w:rPr>
        <w:t>1</w:t>
      </w:r>
      <w:proofErr w:type="gramEnd"/>
      <w:r w:rsidR="0040538C" w:rsidRPr="006B7665">
        <w:rPr>
          <w:rFonts w:ascii="Calibri" w:hAnsi="Calibri"/>
          <w:b/>
          <w:sz w:val="24"/>
          <w:szCs w:val="24"/>
        </w:rPr>
        <w:t xml:space="preserve"> (um) engenheiro civil</w:t>
      </w:r>
      <w:r w:rsidR="0040538C" w:rsidRPr="00F20838">
        <w:rPr>
          <w:rFonts w:ascii="Calibri" w:hAnsi="Calibri"/>
          <w:sz w:val="24"/>
          <w:szCs w:val="24"/>
        </w:rPr>
        <w:t xml:space="preserve"> dando assistência diária ao seu pessoal durante a execução das obras</w:t>
      </w:r>
      <w:r w:rsidR="0026127F" w:rsidRPr="00F20838">
        <w:rPr>
          <w:rFonts w:ascii="Calibri" w:hAnsi="Calibri"/>
          <w:sz w:val="24"/>
          <w:szCs w:val="24"/>
        </w:rPr>
        <w:t xml:space="preserve">, o qual </w:t>
      </w:r>
      <w:r w:rsidR="0040538C" w:rsidRPr="00F20838">
        <w:rPr>
          <w:rFonts w:ascii="Calibri" w:hAnsi="Calibri"/>
          <w:sz w:val="24"/>
          <w:szCs w:val="24"/>
        </w:rPr>
        <w:t xml:space="preserve">deverá ter autoridade para atuar em nome da </w:t>
      </w:r>
      <w:r w:rsidR="0040538C" w:rsidRPr="00F20838">
        <w:rPr>
          <w:rFonts w:ascii="Calibri" w:hAnsi="Calibri"/>
          <w:b/>
          <w:sz w:val="24"/>
          <w:szCs w:val="24"/>
        </w:rPr>
        <w:t>CONTRATADA</w:t>
      </w:r>
      <w:r w:rsidR="0040538C" w:rsidRPr="00F20838">
        <w:rPr>
          <w:rFonts w:ascii="Calibri" w:hAnsi="Calibri"/>
          <w:sz w:val="24"/>
          <w:szCs w:val="24"/>
        </w:rPr>
        <w:t xml:space="preserve"> e receber instruções e decisões da </w:t>
      </w:r>
      <w:r w:rsidR="0040538C" w:rsidRPr="00F20838">
        <w:rPr>
          <w:rFonts w:ascii="Calibri" w:hAnsi="Calibri"/>
          <w:b/>
          <w:sz w:val="24"/>
          <w:szCs w:val="24"/>
        </w:rPr>
        <w:t>CONTRATANTE</w:t>
      </w:r>
      <w:r w:rsidR="0040538C" w:rsidRPr="00F20838">
        <w:rPr>
          <w:rFonts w:ascii="Calibri" w:hAnsi="Calibri"/>
          <w:sz w:val="24"/>
          <w:szCs w:val="24"/>
        </w:rPr>
        <w:t>.</w:t>
      </w:r>
    </w:p>
    <w:p w:rsidR="00C8101B" w:rsidRPr="00D835A3" w:rsidRDefault="00C8101B">
      <w:pPr>
        <w:ind w:right="43" w:firstLine="709"/>
        <w:jc w:val="both"/>
        <w:rPr>
          <w:rFonts w:ascii="Calibri" w:hAnsi="Calibri"/>
          <w:sz w:val="24"/>
          <w:szCs w:val="24"/>
        </w:rPr>
      </w:pPr>
    </w:p>
    <w:p w:rsidR="00C8101B" w:rsidRPr="00D835A3" w:rsidRDefault="00C8101B" w:rsidP="00C8101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lastRenderedPageBreak/>
        <w:tab/>
        <w:t>8.1.1</w:t>
      </w:r>
      <w:r w:rsidR="007B71F1" w:rsidRPr="00D835A3">
        <w:rPr>
          <w:rFonts w:ascii="Calibri" w:hAnsi="Calibri"/>
          <w:b/>
          <w:sz w:val="24"/>
          <w:szCs w:val="24"/>
        </w:rPr>
        <w:t>5</w:t>
      </w:r>
      <w:r w:rsidRPr="00D835A3">
        <w:rPr>
          <w:rFonts w:ascii="Calibri" w:hAnsi="Calibri"/>
          <w:b/>
          <w:sz w:val="24"/>
          <w:szCs w:val="24"/>
        </w:rPr>
        <w:t xml:space="preserve">. </w:t>
      </w:r>
      <w:r w:rsidRPr="00D835A3">
        <w:rPr>
          <w:rFonts w:ascii="Calibri" w:hAnsi="Calibri"/>
          <w:sz w:val="24"/>
          <w:szCs w:val="24"/>
        </w:rPr>
        <w:t>Garantir o transporte ou o vale-transporte aos trabalhadores sob sua responsabilidade, em cumprimento às exigências legais pertinentes.</w:t>
      </w:r>
    </w:p>
    <w:p w:rsidR="00D77FDB" w:rsidRPr="00D835A3" w:rsidRDefault="00D77FDB" w:rsidP="00C8101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D77FDB" w:rsidRPr="00D835A3" w:rsidRDefault="00D77FDB" w:rsidP="00D77FD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ab/>
      </w:r>
      <w:r w:rsidRPr="00D835A3">
        <w:rPr>
          <w:rFonts w:ascii="Calibri" w:hAnsi="Calibri"/>
          <w:b/>
          <w:sz w:val="24"/>
          <w:szCs w:val="24"/>
        </w:rPr>
        <w:t xml:space="preserve">8.1.16. </w:t>
      </w:r>
      <w:r w:rsidRPr="00D835A3">
        <w:rPr>
          <w:rFonts w:ascii="Calibri" w:hAnsi="Calibri"/>
          <w:sz w:val="24"/>
          <w:szCs w:val="24"/>
        </w:rPr>
        <w:t xml:space="preserve">Fornecer e manter atualizado o Diário da Obra, permanentemente disponível, transcrevendo, diariamente, a ocorrência de fatos relevantes ocorridos no local </w:t>
      </w:r>
      <w:r w:rsidR="00243297">
        <w:rPr>
          <w:rFonts w:ascii="Calibri" w:hAnsi="Calibri"/>
          <w:sz w:val="24"/>
          <w:szCs w:val="24"/>
        </w:rPr>
        <w:t>da obra</w:t>
      </w:r>
      <w:r w:rsidRPr="00D835A3">
        <w:rPr>
          <w:rFonts w:ascii="Calibri" w:hAnsi="Calibri"/>
          <w:sz w:val="24"/>
          <w:szCs w:val="24"/>
        </w:rPr>
        <w:t xml:space="preserve">, o qual deverá ser entregue à </w:t>
      </w:r>
      <w:r w:rsidRPr="00D835A3">
        <w:rPr>
          <w:rFonts w:ascii="Calibri" w:hAnsi="Calibri"/>
          <w:b/>
          <w:sz w:val="24"/>
          <w:szCs w:val="24"/>
        </w:rPr>
        <w:t>CONTRATANTE</w:t>
      </w:r>
      <w:r w:rsidR="00F20395" w:rsidRPr="00D835A3">
        <w:rPr>
          <w:rFonts w:ascii="Calibri" w:hAnsi="Calibri"/>
          <w:sz w:val="24"/>
          <w:szCs w:val="24"/>
        </w:rPr>
        <w:t xml:space="preserve"> quando da conclusão dos mesmos.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/>
        <w:jc w:val="both"/>
        <w:rPr>
          <w:rFonts w:ascii="Calibri" w:hAnsi="Calibri"/>
          <w:b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3A747C" w:rsidRPr="00D835A3">
        <w:rPr>
          <w:rFonts w:ascii="Calibri" w:hAnsi="Calibri"/>
          <w:b/>
          <w:sz w:val="24"/>
          <w:szCs w:val="24"/>
        </w:rPr>
        <w:t>.2. D</w:t>
      </w:r>
      <w:r w:rsidR="00061E2E" w:rsidRPr="00D835A3">
        <w:rPr>
          <w:rFonts w:ascii="Calibri" w:hAnsi="Calibri"/>
          <w:b/>
          <w:sz w:val="24"/>
          <w:szCs w:val="24"/>
        </w:rPr>
        <w:t>A CONTRATANTE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3A747C" w:rsidRPr="00D835A3">
        <w:rPr>
          <w:rFonts w:ascii="Calibri" w:hAnsi="Calibri"/>
          <w:b/>
          <w:sz w:val="24"/>
          <w:szCs w:val="24"/>
        </w:rPr>
        <w:t>.2.1</w:t>
      </w:r>
      <w:r w:rsidR="003A747C" w:rsidRPr="00D835A3">
        <w:rPr>
          <w:rFonts w:ascii="Calibri" w:hAnsi="Calibri"/>
          <w:sz w:val="24"/>
          <w:szCs w:val="24"/>
        </w:rPr>
        <w:t>. Efetuar os p</w:t>
      </w:r>
      <w:r w:rsidR="00061E2E" w:rsidRPr="00D835A3">
        <w:rPr>
          <w:rFonts w:ascii="Calibri" w:hAnsi="Calibri"/>
          <w:sz w:val="24"/>
          <w:szCs w:val="24"/>
        </w:rPr>
        <w:t>agamentos no prazo estabelecido;</w:t>
      </w:r>
    </w:p>
    <w:p w:rsidR="00061E2E" w:rsidRPr="00D835A3" w:rsidRDefault="00061E2E">
      <w:pPr>
        <w:ind w:right="43" w:firstLine="709"/>
        <w:jc w:val="both"/>
        <w:rPr>
          <w:rFonts w:ascii="Calibri" w:hAnsi="Calibri"/>
          <w:sz w:val="24"/>
          <w:szCs w:val="24"/>
        </w:rPr>
      </w:pPr>
    </w:p>
    <w:p w:rsidR="00061E2E" w:rsidRPr="00D835A3" w:rsidRDefault="009A1E2A">
      <w:pPr>
        <w:ind w:right="43" w:firstLine="709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8</w:t>
      </w:r>
      <w:r w:rsidR="00061E2E" w:rsidRPr="00D835A3">
        <w:rPr>
          <w:rFonts w:ascii="Calibri" w:hAnsi="Calibri"/>
          <w:b/>
          <w:sz w:val="24"/>
          <w:szCs w:val="24"/>
        </w:rPr>
        <w:t xml:space="preserve">.2.2. </w:t>
      </w:r>
      <w:r w:rsidR="00061E2E" w:rsidRPr="00D835A3">
        <w:rPr>
          <w:rFonts w:ascii="Calibri" w:hAnsi="Calibri"/>
          <w:sz w:val="24"/>
          <w:szCs w:val="24"/>
        </w:rPr>
        <w:t xml:space="preserve">Manifestar-se por escrito sobre relatórios e demais elementos fornecidos pela </w:t>
      </w:r>
      <w:r w:rsidR="00061E2E" w:rsidRPr="00D835A3">
        <w:rPr>
          <w:rFonts w:ascii="Calibri" w:hAnsi="Calibri"/>
          <w:b/>
          <w:sz w:val="24"/>
          <w:szCs w:val="24"/>
        </w:rPr>
        <w:t>CONTRATADA</w:t>
      </w:r>
      <w:r w:rsidR="00061E2E" w:rsidRPr="00D835A3">
        <w:rPr>
          <w:rFonts w:ascii="Calibri" w:hAnsi="Calibri"/>
          <w:sz w:val="24"/>
          <w:szCs w:val="24"/>
        </w:rPr>
        <w:t xml:space="preserve">, bem como solicitar da mesma forma as providências complementares que julgar necessárias à correção e revisão </w:t>
      </w:r>
      <w:r w:rsidR="00243297">
        <w:rPr>
          <w:rFonts w:ascii="Calibri" w:hAnsi="Calibri"/>
          <w:sz w:val="24"/>
          <w:szCs w:val="24"/>
        </w:rPr>
        <w:t>da obra</w:t>
      </w:r>
      <w:r w:rsidR="00061E2E" w:rsidRPr="00D835A3">
        <w:rPr>
          <w:rFonts w:ascii="Calibri" w:hAnsi="Calibri"/>
          <w:sz w:val="24"/>
          <w:szCs w:val="24"/>
        </w:rPr>
        <w:t>.</w:t>
      </w: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 xml:space="preserve">CLÁUSULA </w:t>
      </w:r>
      <w:r w:rsidR="009A1E2A" w:rsidRPr="00D835A3">
        <w:rPr>
          <w:rFonts w:ascii="Calibri" w:hAnsi="Calibri"/>
          <w:b/>
          <w:sz w:val="24"/>
          <w:szCs w:val="24"/>
          <w:u w:val="single"/>
        </w:rPr>
        <w:t>9</w:t>
      </w:r>
      <w:r w:rsidR="00F20838">
        <w:rPr>
          <w:rFonts w:ascii="Calibri" w:hAnsi="Calibri"/>
          <w:b/>
          <w:sz w:val="24"/>
          <w:szCs w:val="24"/>
          <w:u w:val="single"/>
        </w:rPr>
        <w:t xml:space="preserve"> - DO RECEBIMENTO DA OBRA</w:t>
      </w: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A747C" w:rsidRPr="00D835A3" w:rsidRDefault="009A1E2A">
      <w:pPr>
        <w:ind w:right="43"/>
        <w:jc w:val="both"/>
        <w:rPr>
          <w:rFonts w:ascii="Calibri" w:hAnsi="Calibri"/>
          <w:b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9</w:t>
      </w:r>
      <w:r w:rsidR="003A747C" w:rsidRPr="00D835A3">
        <w:rPr>
          <w:rFonts w:ascii="Calibri" w:hAnsi="Calibri"/>
          <w:b/>
          <w:sz w:val="24"/>
          <w:szCs w:val="24"/>
        </w:rPr>
        <w:t xml:space="preserve">.1. </w:t>
      </w:r>
      <w:r w:rsidR="00F20838">
        <w:rPr>
          <w:rFonts w:ascii="Calibri" w:hAnsi="Calibri"/>
          <w:sz w:val="24"/>
          <w:szCs w:val="24"/>
        </w:rPr>
        <w:t>Executada a obra, esta</w:t>
      </w:r>
      <w:r w:rsidR="003A747C" w:rsidRPr="00D835A3">
        <w:rPr>
          <w:rFonts w:ascii="Calibri" w:hAnsi="Calibri"/>
          <w:sz w:val="24"/>
          <w:szCs w:val="24"/>
        </w:rPr>
        <w:t xml:space="preserve"> será recebida:</w:t>
      </w:r>
      <w:r w:rsidR="003A747C" w:rsidRPr="00D835A3">
        <w:rPr>
          <w:rFonts w:ascii="Calibri" w:hAnsi="Calibri"/>
          <w:b/>
          <w:sz w:val="24"/>
          <w:szCs w:val="24"/>
        </w:rPr>
        <w:t xml:space="preserve"> </w:t>
      </w: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3A747C" w:rsidRPr="00D835A3" w:rsidRDefault="009A1E2A">
      <w:pPr>
        <w:ind w:right="43" w:firstLine="708"/>
        <w:jc w:val="both"/>
        <w:rPr>
          <w:rFonts w:ascii="Calibri" w:hAnsi="Calibri"/>
          <w:b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9</w:t>
      </w:r>
      <w:r w:rsidR="003A747C" w:rsidRPr="00D835A3">
        <w:rPr>
          <w:rFonts w:ascii="Calibri" w:hAnsi="Calibri"/>
          <w:b/>
          <w:sz w:val="24"/>
          <w:szCs w:val="24"/>
        </w:rPr>
        <w:t xml:space="preserve">.1.1. </w:t>
      </w:r>
      <w:r w:rsidR="003A747C" w:rsidRPr="00D835A3">
        <w:rPr>
          <w:rFonts w:ascii="Calibri" w:hAnsi="Calibri"/>
          <w:sz w:val="24"/>
          <w:szCs w:val="24"/>
        </w:rPr>
        <w:t>Provisoriamente,</w:t>
      </w:r>
      <w:r w:rsidR="00283D96" w:rsidRPr="00D835A3">
        <w:rPr>
          <w:rFonts w:ascii="Calibri" w:hAnsi="Calibri"/>
          <w:sz w:val="24"/>
          <w:szCs w:val="24"/>
        </w:rPr>
        <w:t xml:space="preserve"> mediante termo circunstanciado</w:t>
      </w:r>
      <w:r w:rsidR="003A747C" w:rsidRPr="00D835A3">
        <w:rPr>
          <w:rFonts w:ascii="Calibri" w:hAnsi="Calibri"/>
          <w:sz w:val="24"/>
          <w:szCs w:val="24"/>
        </w:rPr>
        <w:t xml:space="preserve"> assinado pelas partes, em até 15 (quinze) dias da comunicação escrita da </w:t>
      </w:r>
      <w:r w:rsidR="003A747C" w:rsidRPr="00D835A3">
        <w:rPr>
          <w:rFonts w:ascii="Calibri" w:hAnsi="Calibri"/>
          <w:b/>
          <w:sz w:val="24"/>
          <w:szCs w:val="24"/>
        </w:rPr>
        <w:t>CONTRATADA</w:t>
      </w:r>
      <w:r w:rsidR="003A747C" w:rsidRPr="00D835A3">
        <w:rPr>
          <w:rFonts w:ascii="Calibri" w:hAnsi="Calibri"/>
          <w:sz w:val="24"/>
          <w:szCs w:val="24"/>
        </w:rPr>
        <w:t>;</w:t>
      </w: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A747C" w:rsidRPr="00D835A3" w:rsidRDefault="009A1E2A">
      <w:pPr>
        <w:ind w:right="43" w:firstLine="708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9</w:t>
      </w:r>
      <w:r w:rsidR="003A747C" w:rsidRPr="00D835A3">
        <w:rPr>
          <w:rFonts w:ascii="Calibri" w:hAnsi="Calibri"/>
          <w:b/>
          <w:sz w:val="24"/>
          <w:szCs w:val="24"/>
        </w:rPr>
        <w:t xml:space="preserve">.1.2. </w:t>
      </w:r>
      <w:r w:rsidR="003A747C" w:rsidRPr="00D835A3">
        <w:rPr>
          <w:rFonts w:ascii="Calibri" w:hAnsi="Calibri"/>
          <w:sz w:val="24"/>
          <w:szCs w:val="24"/>
        </w:rPr>
        <w:t>Definitivamente,</w:t>
      </w:r>
      <w:r w:rsidR="003A747C" w:rsidRPr="00D835A3">
        <w:rPr>
          <w:rFonts w:ascii="Calibri" w:hAnsi="Calibri"/>
          <w:b/>
          <w:sz w:val="24"/>
          <w:szCs w:val="24"/>
        </w:rPr>
        <w:t xml:space="preserve"> </w:t>
      </w:r>
      <w:r w:rsidR="003A747C" w:rsidRPr="00D835A3">
        <w:rPr>
          <w:rFonts w:ascii="Calibri" w:hAnsi="Calibri"/>
          <w:sz w:val="24"/>
          <w:szCs w:val="24"/>
        </w:rPr>
        <w:t xml:space="preserve">mediante termo </w:t>
      </w:r>
      <w:r w:rsidR="00283D96" w:rsidRPr="00D835A3">
        <w:rPr>
          <w:rFonts w:ascii="Calibri" w:hAnsi="Calibri"/>
          <w:sz w:val="24"/>
          <w:szCs w:val="24"/>
        </w:rPr>
        <w:t>circunstanciado</w:t>
      </w:r>
      <w:r w:rsidR="003A747C" w:rsidRPr="00D835A3">
        <w:rPr>
          <w:rFonts w:ascii="Calibri" w:hAnsi="Calibri"/>
          <w:sz w:val="24"/>
          <w:szCs w:val="24"/>
        </w:rPr>
        <w:t xml:space="preserve"> assinado pelas partes, após o decurso do prazo</w:t>
      </w:r>
      <w:r w:rsidR="00283D96" w:rsidRPr="00D835A3">
        <w:rPr>
          <w:rFonts w:ascii="Calibri" w:hAnsi="Calibri"/>
          <w:sz w:val="24"/>
          <w:szCs w:val="24"/>
        </w:rPr>
        <w:t xml:space="preserve"> de observação ou vistoria que comprove a adequação do objeto aos termos contratuais</w:t>
      </w:r>
      <w:r w:rsidR="003A747C" w:rsidRPr="00D835A3">
        <w:rPr>
          <w:rFonts w:ascii="Calibri" w:hAnsi="Calibri"/>
          <w:sz w:val="24"/>
          <w:szCs w:val="24"/>
        </w:rPr>
        <w:t>.</w:t>
      </w:r>
    </w:p>
    <w:p w:rsidR="00283D96" w:rsidRPr="00D835A3" w:rsidRDefault="00283D96" w:rsidP="00283D96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  <w:lang w:eastAsia="pt-BR"/>
        </w:rPr>
      </w:pPr>
    </w:p>
    <w:p w:rsidR="00283D96" w:rsidRPr="00D835A3" w:rsidRDefault="00283D96" w:rsidP="00283D96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  <w:lang w:eastAsia="pt-BR"/>
        </w:rPr>
      </w:pPr>
      <w:r w:rsidRPr="00D835A3">
        <w:rPr>
          <w:rFonts w:ascii="Calibri" w:hAnsi="Calibri"/>
          <w:b/>
          <w:bCs/>
          <w:sz w:val="24"/>
          <w:szCs w:val="24"/>
          <w:lang w:eastAsia="pt-BR"/>
        </w:rPr>
        <w:t>9.</w:t>
      </w:r>
      <w:r w:rsidR="00C7720E" w:rsidRPr="00D835A3">
        <w:rPr>
          <w:rFonts w:ascii="Calibri" w:hAnsi="Calibri"/>
          <w:b/>
          <w:bCs/>
          <w:sz w:val="24"/>
          <w:szCs w:val="24"/>
          <w:lang w:eastAsia="pt-BR"/>
        </w:rPr>
        <w:t>2</w:t>
      </w:r>
      <w:r w:rsidRPr="00D835A3">
        <w:rPr>
          <w:rFonts w:ascii="Calibri" w:hAnsi="Calibri"/>
          <w:b/>
          <w:bCs/>
          <w:sz w:val="24"/>
          <w:szCs w:val="24"/>
          <w:lang w:eastAsia="pt-BR"/>
        </w:rPr>
        <w:t xml:space="preserve">. </w:t>
      </w:r>
      <w:r w:rsidRPr="00D835A3">
        <w:rPr>
          <w:rFonts w:ascii="Calibri" w:hAnsi="Calibri"/>
          <w:sz w:val="24"/>
          <w:szCs w:val="24"/>
          <w:lang w:eastAsia="pt-BR"/>
        </w:rPr>
        <w:t xml:space="preserve">Após o recebimento definitivo da obra, as responsabilidades legais da </w:t>
      </w:r>
      <w:r w:rsidRPr="00D835A3">
        <w:rPr>
          <w:rFonts w:ascii="Calibri" w:hAnsi="Calibri"/>
          <w:b/>
          <w:sz w:val="24"/>
          <w:szCs w:val="24"/>
          <w:lang w:eastAsia="pt-BR"/>
        </w:rPr>
        <w:t>CONTRATADA</w:t>
      </w:r>
      <w:r w:rsidRPr="00D835A3">
        <w:rPr>
          <w:rFonts w:ascii="Calibri" w:hAnsi="Calibri"/>
          <w:sz w:val="24"/>
          <w:szCs w:val="24"/>
          <w:lang w:eastAsia="pt-BR"/>
        </w:rPr>
        <w:t xml:space="preserve"> reduzir-se-ão àquelas previstas pelo Código Civil e demais legislações pertinentes.</w:t>
      </w:r>
    </w:p>
    <w:p w:rsidR="007A5D3C" w:rsidRPr="00D835A3" w:rsidRDefault="007A5D3C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3A747C" w:rsidRPr="00D835A3" w:rsidRDefault="003C2793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>CLÁUSULA 1</w:t>
      </w:r>
      <w:r w:rsidR="009A1E2A" w:rsidRPr="00D835A3">
        <w:rPr>
          <w:rFonts w:ascii="Calibri" w:hAnsi="Calibri"/>
          <w:b/>
          <w:sz w:val="24"/>
          <w:szCs w:val="24"/>
          <w:u w:val="single"/>
        </w:rPr>
        <w:t>0</w:t>
      </w:r>
      <w:r w:rsidR="003A747C" w:rsidRPr="00D835A3">
        <w:rPr>
          <w:rFonts w:ascii="Calibri" w:hAnsi="Calibri"/>
          <w:b/>
          <w:sz w:val="24"/>
          <w:szCs w:val="24"/>
          <w:u w:val="single"/>
        </w:rPr>
        <w:t xml:space="preserve"> - DA FISCALIZAÇÃO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3C2793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1</w:t>
      </w:r>
      <w:r w:rsidR="009A1E2A" w:rsidRPr="00D835A3">
        <w:rPr>
          <w:rFonts w:ascii="Calibri" w:hAnsi="Calibri"/>
          <w:b/>
          <w:sz w:val="24"/>
          <w:szCs w:val="24"/>
        </w:rPr>
        <w:t>0</w:t>
      </w:r>
      <w:r w:rsidR="003A747C" w:rsidRPr="00D835A3">
        <w:rPr>
          <w:rFonts w:ascii="Calibri" w:hAnsi="Calibri"/>
          <w:b/>
          <w:sz w:val="24"/>
          <w:szCs w:val="24"/>
        </w:rPr>
        <w:t>.1.</w:t>
      </w:r>
      <w:r w:rsidR="003A747C" w:rsidRPr="00D835A3">
        <w:rPr>
          <w:rFonts w:ascii="Calibri" w:hAnsi="Calibri"/>
          <w:sz w:val="24"/>
          <w:szCs w:val="24"/>
        </w:rPr>
        <w:t xml:space="preserve"> Inobstante o fato de a </w:t>
      </w:r>
      <w:r w:rsidR="003A747C" w:rsidRPr="00D835A3">
        <w:rPr>
          <w:rFonts w:ascii="Calibri" w:hAnsi="Calibri"/>
          <w:b/>
          <w:sz w:val="24"/>
          <w:szCs w:val="24"/>
        </w:rPr>
        <w:t>CONTRATADA</w:t>
      </w:r>
      <w:r w:rsidR="003A747C" w:rsidRPr="00D835A3">
        <w:rPr>
          <w:rFonts w:ascii="Calibri" w:hAnsi="Calibri"/>
          <w:sz w:val="24"/>
          <w:szCs w:val="24"/>
        </w:rPr>
        <w:t xml:space="preserve"> ser a única e exclusiva responsável pela execução </w:t>
      </w:r>
      <w:r w:rsidR="00243297">
        <w:rPr>
          <w:rFonts w:ascii="Calibri" w:hAnsi="Calibri"/>
          <w:sz w:val="24"/>
          <w:szCs w:val="24"/>
        </w:rPr>
        <w:t>da obra</w:t>
      </w:r>
      <w:r w:rsidR="00B7597F" w:rsidRPr="00D835A3">
        <w:rPr>
          <w:rFonts w:ascii="Calibri" w:hAnsi="Calibri"/>
          <w:sz w:val="24"/>
          <w:szCs w:val="24"/>
        </w:rPr>
        <w:t xml:space="preserve"> objeto deste contrato, a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 xml:space="preserve">, através de </w:t>
      </w:r>
      <w:r w:rsidR="00685834" w:rsidRPr="00D835A3">
        <w:rPr>
          <w:rFonts w:ascii="Calibri" w:hAnsi="Calibri"/>
          <w:sz w:val="24"/>
          <w:szCs w:val="24"/>
        </w:rPr>
        <w:t xml:space="preserve">seus </w:t>
      </w:r>
      <w:r w:rsidR="00911537" w:rsidRPr="00D835A3">
        <w:rPr>
          <w:rFonts w:ascii="Calibri" w:hAnsi="Calibri"/>
          <w:sz w:val="24"/>
          <w:szCs w:val="24"/>
        </w:rPr>
        <w:t>funcionário</w:t>
      </w:r>
      <w:r w:rsidR="004B3DE7" w:rsidRPr="00D835A3">
        <w:rPr>
          <w:rFonts w:ascii="Calibri" w:hAnsi="Calibri"/>
          <w:sz w:val="24"/>
          <w:szCs w:val="24"/>
        </w:rPr>
        <w:t>s</w:t>
      </w:r>
      <w:r w:rsidR="00911537" w:rsidRPr="00D835A3">
        <w:rPr>
          <w:rFonts w:ascii="Calibri" w:hAnsi="Calibri"/>
          <w:sz w:val="24"/>
          <w:szCs w:val="24"/>
        </w:rPr>
        <w:t xml:space="preserve"> ou de </w:t>
      </w:r>
      <w:r w:rsidR="00B80B9C" w:rsidRPr="00D835A3">
        <w:rPr>
          <w:rFonts w:ascii="Calibri" w:hAnsi="Calibri"/>
          <w:sz w:val="24"/>
          <w:szCs w:val="24"/>
        </w:rPr>
        <w:t>terceiros especialmente designados para essa finalidade</w:t>
      </w:r>
      <w:r w:rsidR="003A747C" w:rsidRPr="00D835A3">
        <w:rPr>
          <w:rFonts w:ascii="Calibri" w:hAnsi="Calibri"/>
          <w:sz w:val="24"/>
          <w:szCs w:val="24"/>
        </w:rPr>
        <w:t>, poderá acompanhar e fiscalizar sua execução, sem de qualquer forma restringir a plenitude dessa responsabilidade.</w:t>
      </w:r>
    </w:p>
    <w:p w:rsidR="00904557" w:rsidRPr="00D835A3" w:rsidRDefault="00904557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>CLÁUSULA 1</w:t>
      </w:r>
      <w:r w:rsidR="009A1E2A" w:rsidRPr="00D835A3">
        <w:rPr>
          <w:rFonts w:ascii="Calibri" w:hAnsi="Calibri"/>
          <w:b/>
          <w:sz w:val="24"/>
          <w:szCs w:val="24"/>
          <w:u w:val="single"/>
        </w:rPr>
        <w:t>1</w:t>
      </w:r>
      <w:r w:rsidRPr="00D835A3">
        <w:rPr>
          <w:rFonts w:ascii="Calibri" w:hAnsi="Calibri"/>
          <w:b/>
          <w:sz w:val="24"/>
          <w:szCs w:val="24"/>
          <w:u w:val="single"/>
        </w:rPr>
        <w:t xml:space="preserve"> - DA SUBCONTRATAÇÃO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9A1E2A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11</w:t>
      </w:r>
      <w:r w:rsidR="003A747C" w:rsidRPr="00D835A3">
        <w:rPr>
          <w:rFonts w:ascii="Calibri" w:hAnsi="Calibri"/>
          <w:b/>
          <w:sz w:val="24"/>
          <w:szCs w:val="24"/>
        </w:rPr>
        <w:t xml:space="preserve">.1. </w:t>
      </w:r>
      <w:r w:rsidR="003A747C" w:rsidRPr="00D835A3">
        <w:rPr>
          <w:rFonts w:ascii="Calibri" w:hAnsi="Calibri"/>
          <w:sz w:val="24"/>
          <w:szCs w:val="24"/>
        </w:rPr>
        <w:t xml:space="preserve">A subcontratação parcial do objeto contratual somente será admitida após </w:t>
      </w:r>
      <w:r w:rsidR="00B7597F" w:rsidRPr="00D835A3">
        <w:rPr>
          <w:rFonts w:ascii="Calibri" w:hAnsi="Calibri"/>
          <w:sz w:val="24"/>
          <w:szCs w:val="24"/>
        </w:rPr>
        <w:t xml:space="preserve">prévia e expressa autorização da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="003A747C" w:rsidRPr="00D835A3">
        <w:rPr>
          <w:rFonts w:ascii="Calibri" w:hAnsi="Calibri"/>
          <w:sz w:val="24"/>
          <w:szCs w:val="24"/>
        </w:rPr>
        <w:t xml:space="preserve"> e desde que a </w:t>
      </w:r>
      <w:r w:rsidR="00B80B9C" w:rsidRPr="00D835A3">
        <w:rPr>
          <w:rFonts w:ascii="Calibri" w:hAnsi="Calibri"/>
          <w:sz w:val="24"/>
          <w:szCs w:val="24"/>
        </w:rPr>
        <w:t>empresa subcontratada</w:t>
      </w:r>
      <w:r w:rsidR="003A747C" w:rsidRPr="00D835A3">
        <w:rPr>
          <w:rFonts w:ascii="Calibri" w:hAnsi="Calibri"/>
          <w:sz w:val="24"/>
          <w:szCs w:val="24"/>
        </w:rPr>
        <w:t xml:space="preserve"> atenda às mesmas exigências feitas à </w:t>
      </w:r>
      <w:r w:rsidR="003A747C" w:rsidRPr="00D835A3">
        <w:rPr>
          <w:rFonts w:ascii="Calibri" w:hAnsi="Calibri"/>
          <w:b/>
          <w:sz w:val="24"/>
          <w:szCs w:val="24"/>
        </w:rPr>
        <w:t>CONTRATADA</w:t>
      </w:r>
      <w:r w:rsidR="003A747C" w:rsidRPr="00D835A3">
        <w:rPr>
          <w:rFonts w:ascii="Calibri" w:hAnsi="Calibri"/>
          <w:sz w:val="24"/>
          <w:szCs w:val="24"/>
        </w:rPr>
        <w:t>.</w:t>
      </w:r>
    </w:p>
    <w:p w:rsidR="007A5D3C" w:rsidRDefault="007A5D3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F00B9B" w:rsidRDefault="00F00B9B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F00B9B" w:rsidRPr="00D835A3" w:rsidRDefault="00F00B9B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lastRenderedPageBreak/>
        <w:t>CLÁUSULA 1</w:t>
      </w:r>
      <w:r w:rsidR="00A46F94">
        <w:rPr>
          <w:rFonts w:ascii="Calibri" w:hAnsi="Calibri"/>
          <w:b/>
          <w:sz w:val="24"/>
          <w:szCs w:val="24"/>
          <w:u w:val="single"/>
        </w:rPr>
        <w:t>2</w:t>
      </w:r>
      <w:r w:rsidRPr="00D835A3">
        <w:rPr>
          <w:rFonts w:ascii="Calibri" w:hAnsi="Calibri"/>
          <w:b/>
          <w:sz w:val="24"/>
          <w:szCs w:val="24"/>
          <w:u w:val="single"/>
        </w:rPr>
        <w:t xml:space="preserve"> - DOS ACRÉSCIMOS OU SUPRESSÕES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</w:rPr>
        <w:t>1</w:t>
      </w:r>
      <w:r w:rsidR="00A46F94">
        <w:rPr>
          <w:rFonts w:ascii="Calibri" w:hAnsi="Calibri"/>
          <w:b/>
          <w:sz w:val="24"/>
          <w:szCs w:val="24"/>
        </w:rPr>
        <w:t>2</w:t>
      </w:r>
      <w:r w:rsidRPr="00D835A3">
        <w:rPr>
          <w:rFonts w:ascii="Calibri" w:hAnsi="Calibri"/>
          <w:b/>
          <w:sz w:val="24"/>
          <w:szCs w:val="24"/>
        </w:rPr>
        <w:t xml:space="preserve">.1. </w:t>
      </w:r>
      <w:r w:rsidRPr="00D835A3">
        <w:rPr>
          <w:rFonts w:ascii="Calibri" w:hAnsi="Calibri"/>
          <w:sz w:val="24"/>
          <w:szCs w:val="24"/>
        </w:rPr>
        <w:t xml:space="preserve">A </w:t>
      </w:r>
      <w:r w:rsidRPr="00D835A3">
        <w:rPr>
          <w:rFonts w:ascii="Calibri" w:hAnsi="Calibri"/>
          <w:b/>
          <w:sz w:val="24"/>
          <w:szCs w:val="24"/>
        </w:rPr>
        <w:t>CONTRATADA</w:t>
      </w:r>
      <w:r w:rsidRPr="00D835A3">
        <w:rPr>
          <w:rFonts w:ascii="Calibri" w:hAnsi="Calibri"/>
          <w:sz w:val="24"/>
          <w:szCs w:val="24"/>
        </w:rPr>
        <w:t xml:space="preserve"> fica obrigada a aceitar, nas mesmas condições contratuais, os acréscimos ou supressões que forem necessários </w:t>
      </w:r>
      <w:r w:rsidR="00243297">
        <w:rPr>
          <w:rFonts w:ascii="Calibri" w:hAnsi="Calibri"/>
          <w:sz w:val="24"/>
          <w:szCs w:val="24"/>
        </w:rPr>
        <w:t>na obra</w:t>
      </w:r>
      <w:r w:rsidRPr="00D835A3">
        <w:rPr>
          <w:rFonts w:ascii="Calibri" w:hAnsi="Calibri"/>
          <w:sz w:val="24"/>
          <w:szCs w:val="24"/>
        </w:rPr>
        <w:t>, a critério d</w:t>
      </w:r>
      <w:r w:rsidR="00B7597F" w:rsidRPr="00D835A3">
        <w:rPr>
          <w:rFonts w:ascii="Calibri" w:hAnsi="Calibri"/>
          <w:sz w:val="24"/>
          <w:szCs w:val="24"/>
        </w:rPr>
        <w:t xml:space="preserve">a </w:t>
      </w:r>
      <w:r w:rsidR="00B7597F" w:rsidRPr="00D835A3">
        <w:rPr>
          <w:rFonts w:ascii="Calibri" w:hAnsi="Calibri"/>
          <w:b/>
          <w:sz w:val="24"/>
          <w:szCs w:val="24"/>
        </w:rPr>
        <w:t>CONTRATANTE</w:t>
      </w:r>
      <w:r w:rsidRPr="00D835A3">
        <w:rPr>
          <w:rFonts w:ascii="Calibri" w:hAnsi="Calibri"/>
          <w:sz w:val="24"/>
          <w:szCs w:val="24"/>
        </w:rPr>
        <w:t xml:space="preserve">, </w:t>
      </w:r>
      <w:r w:rsidR="004C05C5" w:rsidRPr="00D835A3">
        <w:rPr>
          <w:rFonts w:ascii="Calibri" w:hAnsi="Calibri"/>
          <w:sz w:val="24"/>
          <w:szCs w:val="24"/>
        </w:rPr>
        <w:t xml:space="preserve">nos termos do artigo 65 </w:t>
      </w:r>
      <w:r w:rsidR="004A5473" w:rsidRPr="00D835A3">
        <w:rPr>
          <w:rFonts w:ascii="Calibri" w:hAnsi="Calibri"/>
          <w:sz w:val="24"/>
          <w:szCs w:val="24"/>
        </w:rPr>
        <w:t>da Lei 8666/93</w:t>
      </w:r>
      <w:r w:rsidR="0097126C" w:rsidRPr="00D835A3">
        <w:rPr>
          <w:rFonts w:ascii="Calibri" w:hAnsi="Calibri"/>
          <w:sz w:val="24"/>
          <w:szCs w:val="24"/>
        </w:rPr>
        <w:t xml:space="preserve"> e suas alterações posteriores</w:t>
      </w:r>
      <w:r w:rsidRPr="00D835A3">
        <w:rPr>
          <w:rFonts w:ascii="Calibri" w:hAnsi="Calibri"/>
          <w:sz w:val="24"/>
          <w:szCs w:val="24"/>
        </w:rPr>
        <w:t>.</w:t>
      </w:r>
      <w:r w:rsidRPr="00D835A3"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AF1435" w:rsidRPr="00D835A3" w:rsidRDefault="00AF1435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A747C" w:rsidRPr="00D835A3" w:rsidRDefault="003A747C" w:rsidP="00346FB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>CLÁUSULA 1</w:t>
      </w:r>
      <w:r w:rsidR="00A46F94">
        <w:rPr>
          <w:rFonts w:ascii="Calibri" w:hAnsi="Calibri"/>
          <w:b/>
          <w:sz w:val="24"/>
          <w:szCs w:val="24"/>
          <w:u w:val="single"/>
        </w:rPr>
        <w:t>3</w:t>
      </w:r>
      <w:r w:rsidRPr="00D835A3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346FBC" w:rsidRPr="00D835A3">
        <w:rPr>
          <w:rFonts w:ascii="Calibri" w:hAnsi="Calibri"/>
          <w:b/>
          <w:sz w:val="24"/>
          <w:szCs w:val="24"/>
          <w:u w:val="single"/>
        </w:rPr>
        <w:t>–</w:t>
      </w:r>
      <w:r w:rsidRPr="00D835A3">
        <w:rPr>
          <w:rFonts w:ascii="Calibri" w:hAnsi="Calibri"/>
          <w:b/>
          <w:sz w:val="24"/>
          <w:szCs w:val="24"/>
          <w:u w:val="single"/>
        </w:rPr>
        <w:t xml:space="preserve"> D</w:t>
      </w:r>
      <w:r w:rsidR="00346FBC" w:rsidRPr="00D835A3">
        <w:rPr>
          <w:rFonts w:ascii="Calibri" w:hAnsi="Calibri"/>
          <w:b/>
          <w:sz w:val="24"/>
          <w:szCs w:val="24"/>
          <w:u w:val="single"/>
        </w:rPr>
        <w:t>O REAJUSTAMENTO DE PREÇOS E DO REEQUILÍBRIO ECONÔMICO-FINANCEIRO</w:t>
      </w:r>
    </w:p>
    <w:p w:rsidR="003A747C" w:rsidRPr="00D835A3" w:rsidRDefault="003A747C">
      <w:pPr>
        <w:ind w:right="43"/>
        <w:rPr>
          <w:rFonts w:ascii="Calibri" w:hAnsi="Calibri"/>
          <w:b/>
          <w:sz w:val="24"/>
          <w:szCs w:val="24"/>
        </w:rPr>
      </w:pPr>
    </w:p>
    <w:p w:rsidR="00346FB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1</w:t>
      </w:r>
      <w:r w:rsidR="00A46F94"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 xml:space="preserve">.1. </w:t>
      </w:r>
      <w:r w:rsidR="00346FBC" w:rsidRPr="00D835A3">
        <w:rPr>
          <w:rFonts w:ascii="Calibri" w:hAnsi="Calibri"/>
          <w:sz w:val="24"/>
          <w:szCs w:val="24"/>
        </w:rPr>
        <w:t xml:space="preserve">O valor do presente contrato será fixo e irreajustável até o final do período de </w:t>
      </w:r>
      <w:proofErr w:type="gramStart"/>
      <w:r w:rsidR="00A46F94">
        <w:rPr>
          <w:rFonts w:ascii="Calibri" w:hAnsi="Calibri"/>
          <w:sz w:val="24"/>
          <w:szCs w:val="24"/>
        </w:rPr>
        <w:t>2</w:t>
      </w:r>
      <w:proofErr w:type="gramEnd"/>
      <w:r w:rsidR="00346FBC" w:rsidRPr="00D835A3">
        <w:rPr>
          <w:rFonts w:ascii="Calibri" w:hAnsi="Calibri"/>
          <w:sz w:val="24"/>
          <w:szCs w:val="24"/>
        </w:rPr>
        <w:t xml:space="preserve"> (do</w:t>
      </w:r>
      <w:r w:rsidR="00A46F94">
        <w:rPr>
          <w:rFonts w:ascii="Calibri" w:hAnsi="Calibri"/>
          <w:sz w:val="24"/>
          <w:szCs w:val="24"/>
        </w:rPr>
        <w:t>is</w:t>
      </w:r>
      <w:r w:rsidR="00346FBC" w:rsidRPr="00D835A3">
        <w:rPr>
          <w:rFonts w:ascii="Calibri" w:hAnsi="Calibri"/>
          <w:sz w:val="24"/>
          <w:szCs w:val="24"/>
        </w:rPr>
        <w:t>) meses a partir da data da apresentação das propostas.</w:t>
      </w:r>
    </w:p>
    <w:p w:rsidR="00346FBC" w:rsidRPr="00D835A3" w:rsidRDefault="00346FBC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346FBC" w:rsidRPr="00D835A3" w:rsidRDefault="00346FBC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1</w:t>
      </w:r>
      <w:r w:rsidR="00A46F94"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 xml:space="preserve">.2. </w:t>
      </w:r>
      <w:r w:rsidRPr="00D835A3">
        <w:rPr>
          <w:rFonts w:ascii="Calibri" w:hAnsi="Calibri"/>
          <w:sz w:val="24"/>
          <w:szCs w:val="24"/>
        </w:rPr>
        <w:t>Na hipótese de sobrevirem fatos retardadores da execução da obra, que fa</w:t>
      </w:r>
      <w:r w:rsidR="00D732D5">
        <w:rPr>
          <w:rFonts w:ascii="Calibri" w:hAnsi="Calibri"/>
          <w:sz w:val="24"/>
          <w:szCs w:val="24"/>
        </w:rPr>
        <w:t>çam prolong</w:t>
      </w:r>
      <w:r w:rsidR="00461CF2">
        <w:rPr>
          <w:rFonts w:ascii="Calibri" w:hAnsi="Calibri"/>
          <w:sz w:val="24"/>
          <w:szCs w:val="24"/>
        </w:rPr>
        <w:t>ar o prazo além dos 02 (dois</w:t>
      </w:r>
      <w:r w:rsidRPr="00D835A3">
        <w:rPr>
          <w:rFonts w:ascii="Calibri" w:hAnsi="Calibri"/>
          <w:sz w:val="24"/>
          <w:szCs w:val="24"/>
        </w:rPr>
        <w:t xml:space="preserve">) meses, desde que comprovadamente não haja culpa da </w:t>
      </w:r>
      <w:r w:rsidRPr="00D835A3">
        <w:rPr>
          <w:rFonts w:ascii="Calibri" w:hAnsi="Calibri"/>
          <w:b/>
          <w:sz w:val="24"/>
          <w:szCs w:val="24"/>
        </w:rPr>
        <w:t>CONTRATADA</w:t>
      </w:r>
      <w:r w:rsidRPr="00D835A3">
        <w:rPr>
          <w:rFonts w:ascii="Calibri" w:hAnsi="Calibri"/>
          <w:sz w:val="24"/>
          <w:szCs w:val="24"/>
        </w:rPr>
        <w:t xml:space="preserve"> e desde que pactuados formalmente pelas partes, fica estipulado o índice de reajuste abaixo especificado para correção dos preços dos serviços remanescentes.</w:t>
      </w:r>
    </w:p>
    <w:p w:rsidR="005D654B" w:rsidRPr="00D835A3" w:rsidRDefault="00346FBC" w:rsidP="00DB4922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ab/>
      </w:r>
    </w:p>
    <w:p w:rsidR="005D654B" w:rsidRDefault="005D654B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1</w:t>
      </w:r>
      <w:r w:rsidR="00A46F94"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 xml:space="preserve">.3. </w:t>
      </w:r>
      <w:r w:rsidRPr="00D835A3">
        <w:rPr>
          <w:rFonts w:ascii="Calibri" w:hAnsi="Calibri"/>
          <w:sz w:val="24"/>
          <w:szCs w:val="24"/>
        </w:rPr>
        <w:t xml:space="preserve">Na hipótese de sobrevirem fatos imprevisíveis </w:t>
      </w:r>
      <w:r w:rsidR="00DB4922">
        <w:rPr>
          <w:rFonts w:ascii="Calibri" w:hAnsi="Calibri"/>
          <w:sz w:val="24"/>
          <w:szCs w:val="24"/>
        </w:rPr>
        <w:t>ou previsíveis, porém de consequ</w:t>
      </w:r>
      <w:r w:rsidRPr="00D835A3">
        <w:rPr>
          <w:rFonts w:ascii="Calibri" w:hAnsi="Calibri"/>
          <w:sz w:val="24"/>
          <w:szCs w:val="24"/>
        </w:rPr>
        <w:t xml:space="preserve">ências incalculáveis, retardadores ou impeditivos da execução do ajustado, ou ainda, em caso de força maior, caso fortuito, ou fato do príncipe, configurando álea econômica extraordinária e extracontratual, a relação que as partes pactuaram inicialmente entre os encargos da </w:t>
      </w:r>
      <w:r w:rsidRPr="00D835A3">
        <w:rPr>
          <w:rFonts w:ascii="Calibri" w:hAnsi="Calibri"/>
          <w:b/>
          <w:sz w:val="24"/>
          <w:szCs w:val="24"/>
        </w:rPr>
        <w:t>CONTRATADA</w:t>
      </w:r>
      <w:r w:rsidRPr="00D835A3">
        <w:rPr>
          <w:rFonts w:ascii="Calibri" w:hAnsi="Calibri"/>
          <w:sz w:val="24"/>
          <w:szCs w:val="24"/>
        </w:rPr>
        <w:t xml:space="preserve"> e a retribuição da </w:t>
      </w:r>
      <w:r w:rsidRPr="00D835A3">
        <w:rPr>
          <w:rFonts w:ascii="Calibri" w:hAnsi="Calibri"/>
          <w:b/>
          <w:sz w:val="24"/>
          <w:szCs w:val="24"/>
        </w:rPr>
        <w:t>CONTRATANTE</w:t>
      </w:r>
      <w:r w:rsidRPr="00D835A3">
        <w:rPr>
          <w:rFonts w:ascii="Calibri" w:hAnsi="Calibri"/>
          <w:sz w:val="24"/>
          <w:szCs w:val="24"/>
        </w:rPr>
        <w:t xml:space="preserve"> para a justa remuneração dos serviços, poderá ser revisada, objetivando a manutenção do equilíbrio econômico-financeiro inicial do contrato.</w:t>
      </w:r>
    </w:p>
    <w:p w:rsidR="006B7665" w:rsidRPr="00D835A3" w:rsidRDefault="006B7665">
      <w:pPr>
        <w:ind w:right="43"/>
        <w:jc w:val="both"/>
        <w:rPr>
          <w:rFonts w:ascii="Calibri" w:hAnsi="Calibri"/>
          <w:sz w:val="24"/>
          <w:szCs w:val="24"/>
        </w:rPr>
      </w:pPr>
    </w:p>
    <w:p w:rsidR="005D654B" w:rsidRPr="00D835A3" w:rsidRDefault="005D654B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ab/>
      </w:r>
      <w:r w:rsidRPr="00D835A3">
        <w:rPr>
          <w:rFonts w:ascii="Calibri" w:hAnsi="Calibri"/>
          <w:b/>
          <w:sz w:val="24"/>
          <w:szCs w:val="24"/>
        </w:rPr>
        <w:t>1</w:t>
      </w:r>
      <w:r w:rsidR="00A46F94"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 xml:space="preserve">.3.1. </w:t>
      </w:r>
      <w:r w:rsidRPr="00D835A3">
        <w:rPr>
          <w:rFonts w:ascii="Calibri" w:hAnsi="Calibri"/>
          <w:sz w:val="24"/>
          <w:szCs w:val="24"/>
        </w:rPr>
        <w:t>Em caso de revisão contratual, o termo inicial do período de correção monetária ou reajuste, ou de nova revisão, será a data em que a anterior revisão tiver ocorrido.</w:t>
      </w:r>
    </w:p>
    <w:p w:rsidR="005D654B" w:rsidRPr="00D835A3" w:rsidRDefault="005D654B">
      <w:pPr>
        <w:ind w:right="43"/>
        <w:jc w:val="both"/>
        <w:rPr>
          <w:rFonts w:ascii="Calibri" w:hAnsi="Calibri"/>
          <w:sz w:val="24"/>
          <w:szCs w:val="24"/>
        </w:rPr>
      </w:pPr>
    </w:p>
    <w:p w:rsidR="005D654B" w:rsidRPr="00D835A3" w:rsidRDefault="005D654B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ab/>
      </w:r>
      <w:r w:rsidRPr="00D835A3">
        <w:rPr>
          <w:rFonts w:ascii="Calibri" w:hAnsi="Calibri"/>
          <w:b/>
          <w:sz w:val="24"/>
          <w:szCs w:val="24"/>
        </w:rPr>
        <w:t>1</w:t>
      </w:r>
      <w:r w:rsidR="00A46F94"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 xml:space="preserve">.3.2. </w:t>
      </w:r>
      <w:r w:rsidRPr="00D835A3">
        <w:rPr>
          <w:rFonts w:ascii="Calibri" w:hAnsi="Calibri"/>
          <w:sz w:val="24"/>
          <w:szCs w:val="24"/>
        </w:rPr>
        <w:t>Em caso de reequilíbrio econômico-financeiro do contrato, a data de concessão do mesmo será aquela do protocolo de apresentação do pedido pela</w:t>
      </w:r>
      <w:r w:rsidRPr="00D835A3">
        <w:rPr>
          <w:rFonts w:ascii="Calibri" w:hAnsi="Calibri"/>
          <w:b/>
          <w:sz w:val="24"/>
          <w:szCs w:val="24"/>
        </w:rPr>
        <w:t xml:space="preserve"> CONTRATADA.</w:t>
      </w:r>
    </w:p>
    <w:p w:rsidR="00346FBC" w:rsidRPr="00D835A3" w:rsidRDefault="00346FBC">
      <w:pPr>
        <w:ind w:right="43"/>
        <w:jc w:val="both"/>
        <w:rPr>
          <w:rFonts w:ascii="Calibri" w:hAnsi="Calibri"/>
          <w:b/>
          <w:sz w:val="24"/>
          <w:szCs w:val="24"/>
        </w:rPr>
      </w:pPr>
    </w:p>
    <w:p w:rsidR="003A747C" w:rsidRPr="00D835A3" w:rsidRDefault="00606501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1</w:t>
      </w:r>
      <w:r w:rsidR="00A46F94"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 xml:space="preserve">.4. </w:t>
      </w:r>
      <w:r w:rsidRPr="00D835A3">
        <w:rPr>
          <w:rFonts w:ascii="Calibri" w:hAnsi="Calibri"/>
          <w:sz w:val="24"/>
          <w:szCs w:val="24"/>
        </w:rPr>
        <w:t xml:space="preserve">Quaisquer tributos ou encargos legais criados, alterados ou extintos, bem como </w:t>
      </w:r>
      <w:r w:rsidR="003A747C" w:rsidRPr="00D835A3">
        <w:rPr>
          <w:rFonts w:ascii="Calibri" w:hAnsi="Calibri"/>
          <w:sz w:val="24"/>
          <w:szCs w:val="24"/>
        </w:rPr>
        <w:t>a superveniência de disposições legais</w:t>
      </w:r>
      <w:r w:rsidRPr="00D835A3">
        <w:rPr>
          <w:rFonts w:ascii="Calibri" w:hAnsi="Calibri"/>
          <w:sz w:val="24"/>
          <w:szCs w:val="24"/>
        </w:rPr>
        <w:t>, quando ocorridas após a data de apresentação da proposta, de comprovada</w:t>
      </w:r>
      <w:r w:rsidR="003A747C" w:rsidRPr="00D835A3">
        <w:rPr>
          <w:rFonts w:ascii="Calibri" w:hAnsi="Calibri"/>
          <w:sz w:val="24"/>
          <w:szCs w:val="24"/>
        </w:rPr>
        <w:t xml:space="preserve"> repercussão nos preços contratados, implica</w:t>
      </w:r>
      <w:r w:rsidRPr="00D835A3">
        <w:rPr>
          <w:rFonts w:ascii="Calibri" w:hAnsi="Calibri"/>
          <w:sz w:val="24"/>
          <w:szCs w:val="24"/>
        </w:rPr>
        <w:t>rão</w:t>
      </w:r>
      <w:r w:rsidR="003A747C" w:rsidRPr="00D835A3">
        <w:rPr>
          <w:rFonts w:ascii="Calibri" w:hAnsi="Calibri"/>
          <w:sz w:val="24"/>
          <w:szCs w:val="24"/>
        </w:rPr>
        <w:t xml:space="preserve"> a revisão destes para mais ou para menos</w:t>
      </w:r>
      <w:r w:rsidR="00E92FAD" w:rsidRPr="00D835A3">
        <w:rPr>
          <w:rFonts w:ascii="Calibri" w:hAnsi="Calibri"/>
          <w:sz w:val="24"/>
          <w:szCs w:val="24"/>
        </w:rPr>
        <w:t>, conforme o caso</w:t>
      </w:r>
      <w:r w:rsidR="003A747C" w:rsidRPr="00D835A3">
        <w:rPr>
          <w:rFonts w:ascii="Calibri" w:hAnsi="Calibri"/>
          <w:sz w:val="24"/>
          <w:szCs w:val="24"/>
        </w:rPr>
        <w:t xml:space="preserve">. </w:t>
      </w:r>
    </w:p>
    <w:p w:rsidR="00BB74E6" w:rsidRPr="00D835A3" w:rsidRDefault="00BB74E6">
      <w:pPr>
        <w:ind w:right="43"/>
        <w:jc w:val="both"/>
        <w:rPr>
          <w:rFonts w:ascii="Calibri" w:hAnsi="Calibri"/>
          <w:sz w:val="24"/>
          <w:szCs w:val="24"/>
        </w:rPr>
      </w:pPr>
    </w:p>
    <w:p w:rsidR="00BB74E6" w:rsidRPr="00D835A3" w:rsidRDefault="00BB74E6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1</w:t>
      </w:r>
      <w:r w:rsidR="006C56BF"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 xml:space="preserve">.5. </w:t>
      </w:r>
      <w:r w:rsidRPr="00D835A3">
        <w:rPr>
          <w:rFonts w:ascii="Calibri" w:hAnsi="Calibri"/>
          <w:sz w:val="24"/>
          <w:szCs w:val="24"/>
        </w:rPr>
        <w:t xml:space="preserve">Na hipótese de solicitação de revisão de preço(s), deverá a </w:t>
      </w:r>
      <w:r w:rsidRPr="00D835A3">
        <w:rPr>
          <w:rFonts w:ascii="Calibri" w:hAnsi="Calibri"/>
          <w:b/>
          <w:sz w:val="24"/>
          <w:szCs w:val="24"/>
        </w:rPr>
        <w:t xml:space="preserve">CONTRATADA </w:t>
      </w:r>
      <w:r w:rsidRPr="00D835A3">
        <w:rPr>
          <w:rFonts w:ascii="Calibri" w:hAnsi="Calibri"/>
          <w:sz w:val="24"/>
          <w:szCs w:val="24"/>
        </w:rPr>
        <w:t>demonstrar a quebra do equilíbrio econômico-financeiro do contrato, por meio de apresentação de planilha(s) detalhada(s) de custos e documentação correlata (lista de preços de fabricantes, notas fiscais de aquisição de produtos e/ou matérias-primas, etc.), que comprovem que a contratação tornou-se inviável nas condições inicialmente avençadas.</w:t>
      </w:r>
    </w:p>
    <w:p w:rsidR="00BB74E6" w:rsidRPr="00D835A3" w:rsidRDefault="00BB74E6">
      <w:pPr>
        <w:ind w:right="43"/>
        <w:jc w:val="both"/>
        <w:rPr>
          <w:rFonts w:ascii="Calibri" w:hAnsi="Calibri"/>
          <w:sz w:val="24"/>
          <w:szCs w:val="24"/>
        </w:rPr>
      </w:pPr>
    </w:p>
    <w:p w:rsidR="00BB74E6" w:rsidRPr="00D835A3" w:rsidRDefault="00BB74E6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lastRenderedPageBreak/>
        <w:tab/>
      </w:r>
      <w:r w:rsidRPr="00D835A3">
        <w:rPr>
          <w:rFonts w:ascii="Calibri" w:hAnsi="Calibri"/>
          <w:b/>
          <w:sz w:val="24"/>
          <w:szCs w:val="24"/>
        </w:rPr>
        <w:t>1</w:t>
      </w:r>
      <w:r w:rsidR="006C56BF">
        <w:rPr>
          <w:rFonts w:ascii="Calibri" w:hAnsi="Calibri"/>
          <w:b/>
          <w:sz w:val="24"/>
          <w:szCs w:val="24"/>
        </w:rPr>
        <w:t>3</w:t>
      </w:r>
      <w:r w:rsidRPr="00D835A3">
        <w:rPr>
          <w:rFonts w:ascii="Calibri" w:hAnsi="Calibri"/>
          <w:b/>
          <w:sz w:val="24"/>
          <w:szCs w:val="24"/>
        </w:rPr>
        <w:t xml:space="preserve">.5.1. </w:t>
      </w:r>
      <w:r w:rsidRPr="00D835A3">
        <w:rPr>
          <w:rFonts w:ascii="Calibri" w:hAnsi="Calibri"/>
          <w:sz w:val="24"/>
          <w:szCs w:val="24"/>
        </w:rPr>
        <w:t xml:space="preserve">A eventual autorização da revisão de preços será concedida após análise técnica e jurídica da </w:t>
      </w:r>
      <w:r w:rsidRPr="00D835A3">
        <w:rPr>
          <w:rFonts w:ascii="Calibri" w:hAnsi="Calibri"/>
          <w:b/>
          <w:sz w:val="24"/>
          <w:szCs w:val="24"/>
        </w:rPr>
        <w:t>CONTRATANTE</w:t>
      </w:r>
      <w:r w:rsidRPr="00D835A3">
        <w:rPr>
          <w:rFonts w:ascii="Calibri" w:hAnsi="Calibri"/>
          <w:sz w:val="24"/>
          <w:szCs w:val="24"/>
        </w:rPr>
        <w:t xml:space="preserve">, porém contemplará as Ordens de Fornecimento ou Serviço emitidas a partir da data do protocolo do pedido na Diretoria Legislativa da </w:t>
      </w:r>
      <w:r w:rsidRPr="00D835A3">
        <w:rPr>
          <w:rFonts w:ascii="Calibri" w:hAnsi="Calibri"/>
          <w:b/>
          <w:sz w:val="24"/>
          <w:szCs w:val="24"/>
        </w:rPr>
        <w:t>CONTRATANTE.</w:t>
      </w:r>
    </w:p>
    <w:p w:rsidR="007A5D3C" w:rsidRPr="00D835A3" w:rsidRDefault="007A5D3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</w:p>
    <w:p w:rsidR="003A747C" w:rsidRPr="00D835A3" w:rsidRDefault="003A747C">
      <w:pPr>
        <w:ind w:right="43"/>
        <w:jc w:val="both"/>
        <w:rPr>
          <w:rFonts w:ascii="Calibri" w:hAnsi="Calibri"/>
          <w:b/>
          <w:sz w:val="24"/>
          <w:szCs w:val="24"/>
          <w:u w:val="single"/>
        </w:rPr>
      </w:pPr>
      <w:r w:rsidRPr="00D835A3">
        <w:rPr>
          <w:rFonts w:ascii="Calibri" w:hAnsi="Calibri"/>
          <w:b/>
          <w:sz w:val="24"/>
          <w:szCs w:val="24"/>
          <w:u w:val="single"/>
        </w:rPr>
        <w:t>CLÁUSULA 1</w:t>
      </w:r>
      <w:r w:rsidR="006C56BF">
        <w:rPr>
          <w:rFonts w:ascii="Calibri" w:hAnsi="Calibri"/>
          <w:b/>
          <w:sz w:val="24"/>
          <w:szCs w:val="24"/>
          <w:u w:val="single"/>
        </w:rPr>
        <w:t>4</w:t>
      </w:r>
      <w:r w:rsidRPr="00D835A3">
        <w:rPr>
          <w:rFonts w:ascii="Calibri" w:hAnsi="Calibri"/>
          <w:b/>
          <w:sz w:val="24"/>
          <w:szCs w:val="24"/>
          <w:u w:val="single"/>
        </w:rPr>
        <w:t xml:space="preserve"> - DO FORO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b/>
          <w:sz w:val="24"/>
          <w:szCs w:val="24"/>
        </w:rPr>
        <w:t>1</w:t>
      </w:r>
      <w:r w:rsidR="006C56BF">
        <w:rPr>
          <w:rFonts w:ascii="Calibri" w:hAnsi="Calibri"/>
          <w:b/>
          <w:sz w:val="24"/>
          <w:szCs w:val="24"/>
        </w:rPr>
        <w:t>4</w:t>
      </w:r>
      <w:r w:rsidRPr="00D835A3">
        <w:rPr>
          <w:rFonts w:ascii="Calibri" w:hAnsi="Calibri"/>
          <w:b/>
          <w:sz w:val="24"/>
          <w:szCs w:val="24"/>
        </w:rPr>
        <w:t>.1.</w:t>
      </w:r>
      <w:r w:rsidRPr="00D835A3">
        <w:rPr>
          <w:rFonts w:ascii="Calibri" w:hAnsi="Calibri"/>
          <w:sz w:val="24"/>
          <w:szCs w:val="24"/>
        </w:rPr>
        <w:t xml:space="preserve"> Para dirimir quaisquer questões oriundas deste Contrato, não resolvidas administrativamente, será competente o foro desta Comarca de </w:t>
      </w:r>
      <w:r w:rsidR="009B20EE" w:rsidRPr="00D835A3">
        <w:rPr>
          <w:rFonts w:ascii="Calibri" w:hAnsi="Calibri"/>
          <w:sz w:val="24"/>
          <w:szCs w:val="24"/>
        </w:rPr>
        <w:t>Santa Bárbara d’Oeste</w:t>
      </w:r>
      <w:r w:rsidRPr="00D835A3">
        <w:rPr>
          <w:rFonts w:ascii="Calibri" w:hAnsi="Calibri"/>
          <w:sz w:val="24"/>
          <w:szCs w:val="24"/>
        </w:rPr>
        <w:t>.</w:t>
      </w: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</w:p>
    <w:p w:rsidR="003A747C" w:rsidRPr="00D835A3" w:rsidRDefault="003A747C">
      <w:pPr>
        <w:ind w:right="43"/>
        <w:jc w:val="both"/>
        <w:rPr>
          <w:rFonts w:ascii="Calibri" w:hAnsi="Calibri"/>
          <w:sz w:val="24"/>
          <w:szCs w:val="24"/>
        </w:rPr>
      </w:pPr>
      <w:r w:rsidRPr="00D835A3">
        <w:rPr>
          <w:rFonts w:ascii="Calibri" w:hAnsi="Calibri"/>
          <w:sz w:val="24"/>
          <w:szCs w:val="24"/>
        </w:rPr>
        <w:t xml:space="preserve">                                       E por estarem assim justas e concordes, as partes assin</w:t>
      </w:r>
      <w:r w:rsidR="00B7597F" w:rsidRPr="00D835A3">
        <w:rPr>
          <w:rFonts w:ascii="Calibri" w:hAnsi="Calibri"/>
          <w:sz w:val="24"/>
          <w:szCs w:val="24"/>
        </w:rPr>
        <w:t>am o presente instrumento, em 03</w:t>
      </w:r>
      <w:r w:rsidRPr="00D835A3">
        <w:rPr>
          <w:rFonts w:ascii="Calibri" w:hAnsi="Calibri"/>
          <w:sz w:val="24"/>
          <w:szCs w:val="24"/>
        </w:rPr>
        <w:t xml:space="preserve"> (</w:t>
      </w:r>
      <w:r w:rsidR="00B7597F" w:rsidRPr="00D835A3">
        <w:rPr>
          <w:rFonts w:ascii="Calibri" w:hAnsi="Calibri"/>
          <w:sz w:val="24"/>
          <w:szCs w:val="24"/>
        </w:rPr>
        <w:t>três</w:t>
      </w:r>
      <w:r w:rsidR="00F60CD6" w:rsidRPr="00D835A3">
        <w:rPr>
          <w:rFonts w:ascii="Calibri" w:hAnsi="Calibri"/>
          <w:sz w:val="24"/>
          <w:szCs w:val="24"/>
        </w:rPr>
        <w:t>) vias</w:t>
      </w:r>
      <w:r w:rsidRPr="00D835A3">
        <w:rPr>
          <w:rFonts w:ascii="Calibri" w:hAnsi="Calibri"/>
          <w:sz w:val="24"/>
          <w:szCs w:val="24"/>
        </w:rPr>
        <w:t xml:space="preserve"> de igual teor e forma, na presença da</w:t>
      </w:r>
      <w:r w:rsidR="00F60CD6" w:rsidRPr="00D835A3">
        <w:rPr>
          <w:rFonts w:ascii="Calibri" w:hAnsi="Calibri"/>
          <w:sz w:val="24"/>
          <w:szCs w:val="24"/>
        </w:rPr>
        <w:t>s testemunhas abaixo</w:t>
      </w:r>
      <w:r w:rsidRPr="00D835A3">
        <w:rPr>
          <w:rFonts w:ascii="Calibri" w:hAnsi="Calibri"/>
          <w:sz w:val="24"/>
          <w:szCs w:val="24"/>
        </w:rPr>
        <w:t>.</w:t>
      </w:r>
    </w:p>
    <w:p w:rsidR="00C17714" w:rsidRPr="00D835A3" w:rsidRDefault="00C17714">
      <w:pPr>
        <w:ind w:right="43"/>
        <w:jc w:val="both"/>
        <w:rPr>
          <w:rFonts w:ascii="Calibri" w:hAnsi="Calibri"/>
          <w:sz w:val="24"/>
          <w:szCs w:val="24"/>
        </w:rPr>
      </w:pPr>
    </w:p>
    <w:p w:rsidR="004A3DF1" w:rsidRPr="004A3DF1" w:rsidRDefault="004A3DF1" w:rsidP="004A3DF1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sz w:val="24"/>
          <w:szCs w:val="24"/>
        </w:rPr>
        <w:t xml:space="preserve">Santa Bárbara d’Oeste, </w:t>
      </w:r>
      <w:r w:rsidR="006F1D61">
        <w:rPr>
          <w:rFonts w:ascii="Calibri" w:hAnsi="Calibri" w:cs="Calibri"/>
          <w:sz w:val="24"/>
          <w:szCs w:val="24"/>
        </w:rPr>
        <w:t>08</w:t>
      </w:r>
      <w:r w:rsidR="00163A20">
        <w:rPr>
          <w:rFonts w:ascii="Calibri" w:hAnsi="Calibri" w:cs="Calibri"/>
          <w:sz w:val="24"/>
          <w:szCs w:val="24"/>
        </w:rPr>
        <w:t xml:space="preserve"> </w:t>
      </w:r>
      <w:r w:rsidRPr="004A3DF1">
        <w:rPr>
          <w:rFonts w:ascii="Calibri" w:hAnsi="Calibri" w:cs="Calibri"/>
          <w:sz w:val="24"/>
          <w:szCs w:val="24"/>
        </w:rPr>
        <w:t xml:space="preserve">de </w:t>
      </w:r>
      <w:r w:rsidR="00163A20">
        <w:rPr>
          <w:rFonts w:ascii="Calibri" w:hAnsi="Calibri" w:cs="Calibri"/>
          <w:sz w:val="24"/>
          <w:szCs w:val="24"/>
        </w:rPr>
        <w:t xml:space="preserve">novembro </w:t>
      </w:r>
      <w:r w:rsidRPr="004A3DF1">
        <w:rPr>
          <w:rFonts w:ascii="Calibri" w:hAnsi="Calibri" w:cs="Calibri"/>
          <w:sz w:val="24"/>
          <w:szCs w:val="24"/>
        </w:rPr>
        <w:t>de 2013.</w:t>
      </w:r>
    </w:p>
    <w:p w:rsidR="004A3DF1" w:rsidRPr="004A3DF1" w:rsidRDefault="004A3DF1" w:rsidP="004A3DF1">
      <w:pPr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</w:p>
    <w:p w:rsidR="004A3DF1" w:rsidRPr="004A3DF1" w:rsidRDefault="004A3DF1" w:rsidP="004A3DF1">
      <w:pPr>
        <w:numPr>
          <w:ilvl w:val="0"/>
          <w:numId w:val="4"/>
        </w:numPr>
        <w:jc w:val="center"/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sz w:val="24"/>
          <w:szCs w:val="24"/>
        </w:rPr>
        <w:t>CÂMARA MUNICIPAL DE SANTA BÁRBARA D’ OESTE</w:t>
      </w:r>
    </w:p>
    <w:p w:rsidR="004A3DF1" w:rsidRDefault="004A3DF1" w:rsidP="00163A20">
      <w:pPr>
        <w:jc w:val="center"/>
        <w:rPr>
          <w:rFonts w:ascii="Calibri" w:hAnsi="Calibri" w:cs="Calibri"/>
          <w:sz w:val="24"/>
          <w:szCs w:val="24"/>
        </w:rPr>
      </w:pPr>
    </w:p>
    <w:p w:rsidR="00163A20" w:rsidRPr="004A3DF1" w:rsidRDefault="00163A20" w:rsidP="00163A20">
      <w:pPr>
        <w:jc w:val="center"/>
        <w:rPr>
          <w:rFonts w:ascii="Calibri" w:hAnsi="Calibri" w:cs="Calibri"/>
          <w:sz w:val="24"/>
          <w:szCs w:val="24"/>
        </w:rPr>
      </w:pPr>
    </w:p>
    <w:p w:rsidR="004A3DF1" w:rsidRPr="004A3DF1" w:rsidRDefault="004A3DF1" w:rsidP="004A3DF1">
      <w:pPr>
        <w:numPr>
          <w:ilvl w:val="0"/>
          <w:numId w:val="4"/>
        </w:numPr>
        <w:jc w:val="center"/>
        <w:rPr>
          <w:rFonts w:ascii="Calibri" w:hAnsi="Calibri" w:cs="Calibri"/>
          <w:sz w:val="24"/>
          <w:szCs w:val="24"/>
        </w:rPr>
      </w:pPr>
      <w:bookmarkStart w:id="0" w:name="_GoBack"/>
      <w:r w:rsidRPr="004A3DF1">
        <w:rPr>
          <w:rFonts w:ascii="Calibri" w:hAnsi="Calibri" w:cs="Calibri"/>
          <w:sz w:val="24"/>
          <w:szCs w:val="24"/>
        </w:rPr>
        <w:t>______________________</w:t>
      </w:r>
    </w:p>
    <w:bookmarkEnd w:id="0"/>
    <w:p w:rsidR="004A3DF1" w:rsidRPr="004A3DF1" w:rsidRDefault="004A3DF1" w:rsidP="004A3DF1">
      <w:pPr>
        <w:numPr>
          <w:ilvl w:val="0"/>
          <w:numId w:val="4"/>
        </w:numPr>
        <w:jc w:val="center"/>
        <w:rPr>
          <w:rFonts w:ascii="Calibri" w:hAnsi="Calibri" w:cs="Calibri"/>
          <w:b/>
          <w:sz w:val="24"/>
          <w:szCs w:val="24"/>
        </w:rPr>
      </w:pPr>
      <w:r w:rsidRPr="004A3DF1">
        <w:rPr>
          <w:rFonts w:ascii="Calibri" w:hAnsi="Calibri" w:cs="Calibri"/>
          <w:b/>
          <w:sz w:val="24"/>
          <w:szCs w:val="24"/>
        </w:rPr>
        <w:t>Fabiano Washington Ruiz Martinez</w:t>
      </w:r>
    </w:p>
    <w:p w:rsidR="004A3DF1" w:rsidRPr="004A3DF1" w:rsidRDefault="004A3DF1" w:rsidP="004A3DF1">
      <w:pPr>
        <w:numPr>
          <w:ilvl w:val="0"/>
          <w:numId w:val="4"/>
        </w:numPr>
        <w:jc w:val="center"/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b/>
          <w:sz w:val="24"/>
          <w:szCs w:val="24"/>
        </w:rPr>
        <w:t>Presidente</w:t>
      </w:r>
    </w:p>
    <w:p w:rsidR="004A3DF1" w:rsidRPr="004A3DF1" w:rsidRDefault="004A3DF1" w:rsidP="004A3DF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</w:p>
    <w:p w:rsidR="004A3DF1" w:rsidRPr="004A3DF1" w:rsidRDefault="004A3DF1" w:rsidP="004A3DF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</w:p>
    <w:p w:rsidR="004A3DF1" w:rsidRPr="001866A3" w:rsidRDefault="001866A3" w:rsidP="001866A3">
      <w:pPr>
        <w:numPr>
          <w:ilvl w:val="0"/>
          <w:numId w:val="4"/>
        </w:numPr>
        <w:jc w:val="center"/>
        <w:rPr>
          <w:rFonts w:ascii="Calibri" w:hAnsi="Calibri" w:cs="Calibri"/>
          <w:sz w:val="24"/>
          <w:szCs w:val="24"/>
        </w:rPr>
      </w:pPr>
      <w:r w:rsidRPr="001866A3">
        <w:rPr>
          <w:rFonts w:ascii="Calibri" w:hAnsi="Calibri" w:cs="Calibri"/>
          <w:sz w:val="24"/>
          <w:szCs w:val="24"/>
        </w:rPr>
        <w:t xml:space="preserve">METALURGICA RONFAMI LTDA. </w:t>
      </w:r>
      <w:proofErr w:type="gramStart"/>
      <w:r w:rsidRPr="001866A3">
        <w:rPr>
          <w:rFonts w:ascii="Calibri" w:hAnsi="Calibri" w:cs="Calibri"/>
          <w:sz w:val="24"/>
          <w:szCs w:val="24"/>
        </w:rPr>
        <w:t>EPP</w:t>
      </w:r>
      <w:proofErr w:type="gramEnd"/>
    </w:p>
    <w:p w:rsidR="004A3DF1" w:rsidRDefault="004A3DF1" w:rsidP="004A3DF1">
      <w:pPr>
        <w:numPr>
          <w:ilvl w:val="0"/>
          <w:numId w:val="4"/>
        </w:numPr>
        <w:jc w:val="center"/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sz w:val="24"/>
          <w:szCs w:val="24"/>
        </w:rPr>
        <w:t>CONTRATADA</w:t>
      </w:r>
    </w:p>
    <w:p w:rsidR="001866A3" w:rsidRPr="004A3DF1" w:rsidRDefault="001866A3" w:rsidP="004A3DF1">
      <w:pPr>
        <w:numPr>
          <w:ilvl w:val="0"/>
          <w:numId w:val="4"/>
        </w:numPr>
        <w:jc w:val="center"/>
        <w:rPr>
          <w:rFonts w:ascii="Calibri" w:hAnsi="Calibri" w:cs="Calibri"/>
          <w:sz w:val="24"/>
          <w:szCs w:val="24"/>
        </w:rPr>
      </w:pPr>
    </w:p>
    <w:p w:rsidR="004A3DF1" w:rsidRPr="004A3DF1" w:rsidRDefault="004A3DF1" w:rsidP="004A3DF1">
      <w:pPr>
        <w:numPr>
          <w:ilvl w:val="0"/>
          <w:numId w:val="4"/>
        </w:numPr>
        <w:jc w:val="center"/>
        <w:rPr>
          <w:rFonts w:ascii="Calibri" w:hAnsi="Calibri" w:cs="Calibri"/>
          <w:b/>
          <w:sz w:val="24"/>
          <w:szCs w:val="24"/>
        </w:rPr>
      </w:pPr>
    </w:p>
    <w:p w:rsidR="004A3DF1" w:rsidRPr="004A3DF1" w:rsidRDefault="004A3DF1" w:rsidP="004A3DF1">
      <w:pPr>
        <w:numPr>
          <w:ilvl w:val="0"/>
          <w:numId w:val="4"/>
        </w:numPr>
        <w:jc w:val="center"/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sz w:val="24"/>
          <w:szCs w:val="24"/>
        </w:rPr>
        <w:t>_________________________</w:t>
      </w:r>
    </w:p>
    <w:p w:rsidR="004A3DF1" w:rsidRPr="004A3DF1" w:rsidRDefault="004A3DF1" w:rsidP="004A3DF1">
      <w:pPr>
        <w:numPr>
          <w:ilvl w:val="0"/>
          <w:numId w:val="4"/>
        </w:numPr>
        <w:jc w:val="center"/>
        <w:rPr>
          <w:rFonts w:ascii="Calibri" w:hAnsi="Calibri" w:cs="Calibri"/>
          <w:b/>
          <w:sz w:val="24"/>
          <w:szCs w:val="24"/>
        </w:rPr>
      </w:pPr>
    </w:p>
    <w:p w:rsidR="004A3DF1" w:rsidRPr="004A3DF1" w:rsidRDefault="001866A3" w:rsidP="004A3DF1">
      <w:pPr>
        <w:numPr>
          <w:ilvl w:val="0"/>
          <w:numId w:val="4"/>
        </w:num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Carlos Roberto </w:t>
      </w:r>
      <w:proofErr w:type="spellStart"/>
      <w:r>
        <w:rPr>
          <w:rFonts w:ascii="Calibri" w:hAnsi="Calibri" w:cs="Calibri"/>
          <w:b/>
          <w:sz w:val="24"/>
          <w:szCs w:val="24"/>
        </w:rPr>
        <w:t>Rondello</w:t>
      </w:r>
      <w:proofErr w:type="spellEnd"/>
    </w:p>
    <w:p w:rsidR="004A3DF1" w:rsidRPr="004A3DF1" w:rsidRDefault="004A3DF1" w:rsidP="004A3DF1">
      <w:pPr>
        <w:numPr>
          <w:ilvl w:val="0"/>
          <w:numId w:val="4"/>
        </w:numPr>
        <w:jc w:val="center"/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b/>
          <w:sz w:val="24"/>
          <w:szCs w:val="24"/>
        </w:rPr>
        <w:t>Representante legal</w:t>
      </w:r>
    </w:p>
    <w:p w:rsidR="004A3DF1" w:rsidRPr="004A3DF1" w:rsidRDefault="004A3DF1" w:rsidP="004A3DF1">
      <w:pPr>
        <w:pStyle w:val="Ttulo6"/>
        <w:numPr>
          <w:ilvl w:val="0"/>
          <w:numId w:val="4"/>
        </w:numPr>
        <w:rPr>
          <w:rFonts w:ascii="Calibri" w:hAnsi="Calibri" w:cs="Calibri"/>
          <w:color w:val="auto"/>
          <w:szCs w:val="24"/>
        </w:rPr>
      </w:pPr>
    </w:p>
    <w:p w:rsidR="004A3DF1" w:rsidRPr="004A3DF1" w:rsidRDefault="004A3DF1" w:rsidP="004A3DF1">
      <w:pPr>
        <w:pStyle w:val="Ttulo6"/>
        <w:numPr>
          <w:ilvl w:val="0"/>
          <w:numId w:val="4"/>
        </w:numPr>
        <w:rPr>
          <w:rFonts w:ascii="Calibri" w:hAnsi="Calibri" w:cs="Calibri"/>
          <w:b/>
          <w:color w:val="auto"/>
          <w:szCs w:val="24"/>
        </w:rPr>
      </w:pPr>
      <w:r w:rsidRPr="004A3DF1">
        <w:rPr>
          <w:rFonts w:ascii="Calibri" w:hAnsi="Calibri" w:cs="Calibri"/>
          <w:color w:val="auto"/>
          <w:szCs w:val="24"/>
        </w:rPr>
        <w:t>TESTEMUNHAS:</w:t>
      </w:r>
    </w:p>
    <w:p w:rsidR="004A3DF1" w:rsidRPr="004A3DF1" w:rsidRDefault="004A3DF1" w:rsidP="004A3DF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</w:p>
    <w:p w:rsidR="004A3DF1" w:rsidRPr="004A3DF1" w:rsidRDefault="004A3DF1" w:rsidP="004A3DF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sz w:val="24"/>
          <w:szCs w:val="24"/>
        </w:rPr>
        <w:t>________________________                 ________________________________</w:t>
      </w:r>
    </w:p>
    <w:p w:rsidR="004A3DF1" w:rsidRPr="004A3DF1" w:rsidRDefault="004A3DF1" w:rsidP="004A3DF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sz w:val="24"/>
          <w:szCs w:val="24"/>
        </w:rPr>
        <w:t>Nome:                                                           Nome:</w:t>
      </w:r>
    </w:p>
    <w:p w:rsidR="004A3DF1" w:rsidRPr="004A3DF1" w:rsidRDefault="004A3DF1" w:rsidP="004A3DF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sz w:val="24"/>
          <w:szCs w:val="24"/>
        </w:rPr>
        <w:t>CPF:                                                               CPF:</w:t>
      </w:r>
    </w:p>
    <w:p w:rsidR="004A3DF1" w:rsidRPr="004A3DF1" w:rsidRDefault="004A3DF1" w:rsidP="004A3DF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4A3DF1">
        <w:rPr>
          <w:rFonts w:ascii="Calibri" w:hAnsi="Calibri" w:cs="Calibri"/>
          <w:sz w:val="24"/>
          <w:szCs w:val="24"/>
        </w:rPr>
        <w:t>RG:                                                                 RG:</w:t>
      </w:r>
    </w:p>
    <w:p w:rsidR="004A3DF1" w:rsidRPr="004A3DF1" w:rsidRDefault="004A3DF1" w:rsidP="004A3DF1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</w:p>
    <w:p w:rsidR="00FC3E1B" w:rsidRDefault="00FC3E1B" w:rsidP="00844095">
      <w:pPr>
        <w:pStyle w:val="Ttulo2"/>
        <w:jc w:val="center"/>
        <w:rPr>
          <w:rFonts w:ascii="Calibri" w:hAnsi="Calibri"/>
          <w:b/>
          <w:szCs w:val="24"/>
          <w:u w:val="single"/>
        </w:rPr>
      </w:pPr>
    </w:p>
    <w:p w:rsidR="00FC3E1B" w:rsidRDefault="00FC3E1B" w:rsidP="00844095">
      <w:pPr>
        <w:pStyle w:val="Ttulo2"/>
        <w:jc w:val="center"/>
        <w:rPr>
          <w:rFonts w:ascii="Calibri" w:hAnsi="Calibri"/>
          <w:b/>
          <w:szCs w:val="24"/>
          <w:u w:val="single"/>
        </w:rPr>
      </w:pPr>
    </w:p>
    <w:p w:rsidR="00FC3E1B" w:rsidRDefault="00FC3E1B" w:rsidP="00844095">
      <w:pPr>
        <w:pStyle w:val="Ttulo2"/>
        <w:jc w:val="center"/>
        <w:rPr>
          <w:rFonts w:ascii="Calibri" w:hAnsi="Calibri"/>
          <w:b/>
          <w:szCs w:val="24"/>
          <w:u w:val="single"/>
        </w:rPr>
      </w:pPr>
    </w:p>
    <w:p w:rsidR="00FC3E1B" w:rsidRDefault="00FC3E1B" w:rsidP="00844095">
      <w:pPr>
        <w:pStyle w:val="Ttulo2"/>
        <w:jc w:val="center"/>
        <w:rPr>
          <w:rFonts w:ascii="Calibri" w:hAnsi="Calibri"/>
          <w:b/>
          <w:szCs w:val="24"/>
          <w:u w:val="single"/>
        </w:rPr>
      </w:pPr>
    </w:p>
    <w:p w:rsidR="00F631E1" w:rsidRPr="00FC3E1B" w:rsidRDefault="00F631E1" w:rsidP="00FC3E1B">
      <w:pPr>
        <w:pStyle w:val="Ttulo2"/>
        <w:jc w:val="center"/>
        <w:rPr>
          <w:rFonts w:ascii="Calibri" w:hAnsi="Calibri"/>
          <w:b/>
          <w:szCs w:val="24"/>
          <w:u w:val="single"/>
        </w:rPr>
      </w:pPr>
    </w:p>
    <w:sectPr w:rsidR="00F631E1" w:rsidRPr="00FC3E1B" w:rsidSect="00F130E2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694" w:right="1021" w:bottom="1134" w:left="1871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5C" w:rsidRDefault="00D43D5C">
      <w:r>
        <w:separator/>
      </w:r>
    </w:p>
  </w:endnote>
  <w:endnote w:type="continuationSeparator" w:id="0">
    <w:p w:rsidR="00D43D5C" w:rsidRDefault="00D4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5C" w:rsidRDefault="003B0F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3D5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3D5C" w:rsidRDefault="00D43D5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5C" w:rsidRPr="00B7597F" w:rsidRDefault="003B0F0C">
    <w:pPr>
      <w:pStyle w:val="Rodap"/>
      <w:framePr w:wrap="around" w:vAnchor="text" w:hAnchor="page" w:x="10801" w:y="-880"/>
      <w:rPr>
        <w:rStyle w:val="Nmerodepgina"/>
        <w:sz w:val="20"/>
      </w:rPr>
    </w:pPr>
    <w:r w:rsidRPr="00B7597F">
      <w:rPr>
        <w:rStyle w:val="Nmerodepgina"/>
        <w:sz w:val="20"/>
      </w:rPr>
      <w:fldChar w:fldCharType="begin"/>
    </w:r>
    <w:r w:rsidR="00D43D5C" w:rsidRPr="00B7597F">
      <w:rPr>
        <w:rStyle w:val="Nmerodepgina"/>
        <w:sz w:val="20"/>
      </w:rPr>
      <w:instrText xml:space="preserve">PAGE  </w:instrText>
    </w:r>
    <w:r w:rsidRPr="00B7597F">
      <w:rPr>
        <w:rStyle w:val="Nmerodepgina"/>
        <w:sz w:val="20"/>
      </w:rPr>
      <w:fldChar w:fldCharType="separate"/>
    </w:r>
    <w:r w:rsidR="006F1D61">
      <w:rPr>
        <w:rStyle w:val="Nmerodepgina"/>
        <w:noProof/>
        <w:sz w:val="20"/>
      </w:rPr>
      <w:t>8</w:t>
    </w:r>
    <w:r w:rsidRPr="00B7597F">
      <w:rPr>
        <w:rStyle w:val="Nmerodepgina"/>
        <w:sz w:val="20"/>
      </w:rPr>
      <w:fldChar w:fldCharType="end"/>
    </w:r>
  </w:p>
  <w:p w:rsidR="00D43D5C" w:rsidRDefault="006F1D61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63.95pt;width:17.55pt;height:13.25pt;z-index:251656704;mso-wrap-distance-left:0;mso-wrap-distance-right:0" o:allowincell="f" stroked="f">
          <v:fill color2="black"/>
          <v:textbox style="mso-next-textbox:#_x0000_s2049" inset="0,0,0,0">
            <w:txbxContent>
              <w:p w:rsidR="00D43D5C" w:rsidRDefault="00D43D5C">
                <w:pPr>
                  <w:pStyle w:val="Rodap"/>
                  <w:ind w:right="360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5C" w:rsidRDefault="00D43D5C">
      <w:r>
        <w:separator/>
      </w:r>
    </w:p>
  </w:footnote>
  <w:footnote w:type="continuationSeparator" w:id="0">
    <w:p w:rsidR="00D43D5C" w:rsidRDefault="00D4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5C" w:rsidRDefault="00D43D5C">
    <w:pPr>
      <w:pStyle w:val="Cabealho"/>
    </w:pPr>
    <w:r w:rsidRPr="00700A34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-405765</wp:posOffset>
          </wp:positionV>
          <wp:extent cx="971550" cy="1076325"/>
          <wp:effectExtent l="0" t="0" r="0" b="0"/>
          <wp:wrapNone/>
          <wp:docPr id="1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1D6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.35pt;margin-top:-18.15pt;width:467.7pt;height:106.35pt;z-index:251658240;mso-position-horizontal-relative:text;mso-position-vertical-relative:text;mso-width-relative:margin;mso-height-relative:margin" stroked="f">
          <v:textbox>
            <w:txbxContent>
              <w:p w:rsidR="00D43D5C" w:rsidRDefault="00D43D5C" w:rsidP="00700A3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D43D5C" w:rsidRDefault="00D43D5C" w:rsidP="00700A3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  <w:p w:rsidR="00D43D5C" w:rsidRDefault="00D43D5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25B151A"/>
    <w:multiLevelType w:val="hybridMultilevel"/>
    <w:tmpl w:val="6A8E26DC"/>
    <w:lvl w:ilvl="0" w:tplc="01FA1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AB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7EE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88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84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A46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28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0C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47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497F6B"/>
    <w:multiLevelType w:val="multilevel"/>
    <w:tmpl w:val="116A6F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0511CBA"/>
    <w:multiLevelType w:val="multilevel"/>
    <w:tmpl w:val="36106D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12B84EA5"/>
    <w:multiLevelType w:val="multilevel"/>
    <w:tmpl w:val="AFE69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33936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586499"/>
    <w:multiLevelType w:val="hybridMultilevel"/>
    <w:tmpl w:val="66C623F6"/>
    <w:lvl w:ilvl="0" w:tplc="B54CD442">
      <w:start w:val="1"/>
      <w:numFmt w:val="decimal"/>
      <w:lvlText w:val="%1-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1" w:tplc="93D855F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B5872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5B461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5068A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EC4C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76494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AE2E2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1A679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CAE678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A20386"/>
    <w:multiLevelType w:val="hybridMultilevel"/>
    <w:tmpl w:val="16F4FE4E"/>
    <w:lvl w:ilvl="0" w:tplc="FFF05DD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F4C90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B9DA748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760AE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ADEF5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30247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9237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0A45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9E4C4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DDD6EE2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29C6D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5F06A1"/>
    <w:multiLevelType w:val="multilevel"/>
    <w:tmpl w:val="0E30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4764781"/>
    <w:multiLevelType w:val="multilevel"/>
    <w:tmpl w:val="A274A9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8E90295"/>
    <w:multiLevelType w:val="multilevel"/>
    <w:tmpl w:val="604A6E3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9">
    <w:nsid w:val="3B9F0D46"/>
    <w:multiLevelType w:val="multilevel"/>
    <w:tmpl w:val="D53289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4622D0C"/>
    <w:multiLevelType w:val="hybridMultilevel"/>
    <w:tmpl w:val="B0ECE852"/>
    <w:lvl w:ilvl="0" w:tplc="48463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C2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8C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89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40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2D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C1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A1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A9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B50027"/>
    <w:multiLevelType w:val="hybridMultilevel"/>
    <w:tmpl w:val="65B2F9DC"/>
    <w:lvl w:ilvl="0" w:tplc="E4EA785A">
      <w:start w:val="1"/>
      <w:numFmt w:val="lowerLetter"/>
      <w:lvlText w:val="%1."/>
      <w:lvlJc w:val="left"/>
      <w:pPr>
        <w:tabs>
          <w:tab w:val="num" w:pos="2031"/>
        </w:tabs>
        <w:ind w:left="2031" w:hanging="615"/>
      </w:pPr>
      <w:rPr>
        <w:rFonts w:hint="default"/>
      </w:rPr>
    </w:lvl>
    <w:lvl w:ilvl="1" w:tplc="95ECE828">
      <w:start w:val="3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DF647E88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9D0C98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3626C4C8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E454EE4E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CE30BAB2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8F011CC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221602D0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5C976404"/>
    <w:multiLevelType w:val="multilevel"/>
    <w:tmpl w:val="4FEA26B2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914A6"/>
    <w:multiLevelType w:val="hybridMultilevel"/>
    <w:tmpl w:val="DCC4D2DC"/>
    <w:lvl w:ilvl="0" w:tplc="FA3434E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44A38E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1EA1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8A236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B2A24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10D4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764F7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EF0F5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B9EF0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125708C"/>
    <w:multiLevelType w:val="hybridMultilevel"/>
    <w:tmpl w:val="0B561CB6"/>
    <w:lvl w:ilvl="0" w:tplc="2F6EFB7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72CB87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81E24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BAED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80829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F845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DB651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1D29B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7960E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7717D96"/>
    <w:multiLevelType w:val="hybridMultilevel"/>
    <w:tmpl w:val="24DA465A"/>
    <w:lvl w:ilvl="0" w:tplc="98A2142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0C10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24C53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152EB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8E8B2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5A15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380A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74C62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29413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CAF25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CFC2C64"/>
    <w:multiLevelType w:val="multilevel"/>
    <w:tmpl w:val="4B9AD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7"/>
  </w:num>
  <w:num w:numId="7">
    <w:abstractNumId w:val="14"/>
  </w:num>
  <w:num w:numId="8">
    <w:abstractNumId w:val="10"/>
  </w:num>
  <w:num w:numId="9">
    <w:abstractNumId w:val="15"/>
  </w:num>
  <w:num w:numId="10">
    <w:abstractNumId w:val="22"/>
  </w:num>
  <w:num w:numId="11">
    <w:abstractNumId w:val="18"/>
  </w:num>
  <w:num w:numId="12">
    <w:abstractNumId w:val="19"/>
  </w:num>
  <w:num w:numId="13">
    <w:abstractNumId w:val="25"/>
  </w:num>
  <w:num w:numId="14">
    <w:abstractNumId w:val="24"/>
  </w:num>
  <w:num w:numId="15">
    <w:abstractNumId w:val="20"/>
  </w:num>
  <w:num w:numId="16">
    <w:abstractNumId w:val="4"/>
  </w:num>
  <w:num w:numId="17">
    <w:abstractNumId w:val="9"/>
  </w:num>
  <w:num w:numId="18">
    <w:abstractNumId w:val="6"/>
  </w:num>
  <w:num w:numId="19">
    <w:abstractNumId w:val="7"/>
  </w:num>
  <w:num w:numId="20">
    <w:abstractNumId w:val="28"/>
  </w:num>
  <w:num w:numId="21">
    <w:abstractNumId w:val="5"/>
  </w:num>
  <w:num w:numId="22">
    <w:abstractNumId w:val="26"/>
  </w:num>
  <w:num w:numId="23">
    <w:abstractNumId w:val="12"/>
  </w:num>
  <w:num w:numId="24">
    <w:abstractNumId w:val="21"/>
  </w:num>
  <w:num w:numId="25">
    <w:abstractNumId w:val="16"/>
  </w:num>
  <w:num w:numId="26">
    <w:abstractNumId w:val="11"/>
  </w:num>
  <w:num w:numId="27">
    <w:abstractNumId w:val="13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7">
      <o:colormenu v:ext="edit" fillcolor="none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4C"/>
    <w:rsid w:val="000011F4"/>
    <w:rsid w:val="000014BD"/>
    <w:rsid w:val="00003A27"/>
    <w:rsid w:val="00006753"/>
    <w:rsid w:val="0000705F"/>
    <w:rsid w:val="0001016E"/>
    <w:rsid w:val="00010A44"/>
    <w:rsid w:val="00014AA9"/>
    <w:rsid w:val="00014DBE"/>
    <w:rsid w:val="000154F7"/>
    <w:rsid w:val="000155A7"/>
    <w:rsid w:val="000208D4"/>
    <w:rsid w:val="0002094B"/>
    <w:rsid w:val="00022FBB"/>
    <w:rsid w:val="00026B70"/>
    <w:rsid w:val="00026F2C"/>
    <w:rsid w:val="00033355"/>
    <w:rsid w:val="00033B34"/>
    <w:rsid w:val="00034117"/>
    <w:rsid w:val="000375DD"/>
    <w:rsid w:val="000409EB"/>
    <w:rsid w:val="00044A98"/>
    <w:rsid w:val="00046A7F"/>
    <w:rsid w:val="00047347"/>
    <w:rsid w:val="00050638"/>
    <w:rsid w:val="00050D4E"/>
    <w:rsid w:val="000520D0"/>
    <w:rsid w:val="0005215D"/>
    <w:rsid w:val="00052599"/>
    <w:rsid w:val="00052F40"/>
    <w:rsid w:val="00061E2E"/>
    <w:rsid w:val="0006331F"/>
    <w:rsid w:val="00063B91"/>
    <w:rsid w:val="0006629E"/>
    <w:rsid w:val="00066DB6"/>
    <w:rsid w:val="00073706"/>
    <w:rsid w:val="00074543"/>
    <w:rsid w:val="00074BC8"/>
    <w:rsid w:val="00075A5A"/>
    <w:rsid w:val="00076973"/>
    <w:rsid w:val="00081314"/>
    <w:rsid w:val="00081848"/>
    <w:rsid w:val="00081961"/>
    <w:rsid w:val="000841FF"/>
    <w:rsid w:val="00084F75"/>
    <w:rsid w:val="0008629F"/>
    <w:rsid w:val="00092D3E"/>
    <w:rsid w:val="00094247"/>
    <w:rsid w:val="00096BDC"/>
    <w:rsid w:val="0009700F"/>
    <w:rsid w:val="000A027A"/>
    <w:rsid w:val="000A082B"/>
    <w:rsid w:val="000A371F"/>
    <w:rsid w:val="000B13E2"/>
    <w:rsid w:val="000B2935"/>
    <w:rsid w:val="000B3818"/>
    <w:rsid w:val="000B636D"/>
    <w:rsid w:val="000B6AB6"/>
    <w:rsid w:val="000C24CF"/>
    <w:rsid w:val="000C2EA8"/>
    <w:rsid w:val="000C4AFE"/>
    <w:rsid w:val="000C544E"/>
    <w:rsid w:val="000C74C1"/>
    <w:rsid w:val="000D42B5"/>
    <w:rsid w:val="000D4FA4"/>
    <w:rsid w:val="000D5D5E"/>
    <w:rsid w:val="000D734E"/>
    <w:rsid w:val="000E11E3"/>
    <w:rsid w:val="000E1FC2"/>
    <w:rsid w:val="000E3C56"/>
    <w:rsid w:val="000E6D37"/>
    <w:rsid w:val="000E7D79"/>
    <w:rsid w:val="000F3548"/>
    <w:rsid w:val="000F4142"/>
    <w:rsid w:val="000F5A2E"/>
    <w:rsid w:val="000F6013"/>
    <w:rsid w:val="000F6171"/>
    <w:rsid w:val="000F6E9A"/>
    <w:rsid w:val="00100F07"/>
    <w:rsid w:val="00102749"/>
    <w:rsid w:val="001068DA"/>
    <w:rsid w:val="00112122"/>
    <w:rsid w:val="00113AE2"/>
    <w:rsid w:val="00115ACD"/>
    <w:rsid w:val="00117622"/>
    <w:rsid w:val="001214BD"/>
    <w:rsid w:val="0012205A"/>
    <w:rsid w:val="00123017"/>
    <w:rsid w:val="00124DBC"/>
    <w:rsid w:val="00125986"/>
    <w:rsid w:val="00127E0C"/>
    <w:rsid w:val="00130C1E"/>
    <w:rsid w:val="00130E3C"/>
    <w:rsid w:val="00131905"/>
    <w:rsid w:val="00131F62"/>
    <w:rsid w:val="0013388D"/>
    <w:rsid w:val="00135AAA"/>
    <w:rsid w:val="00135EAA"/>
    <w:rsid w:val="001364EA"/>
    <w:rsid w:val="00137418"/>
    <w:rsid w:val="001376F9"/>
    <w:rsid w:val="00140612"/>
    <w:rsid w:val="0014204A"/>
    <w:rsid w:val="0014753E"/>
    <w:rsid w:val="001502D9"/>
    <w:rsid w:val="0015142F"/>
    <w:rsid w:val="00151448"/>
    <w:rsid w:val="001541DD"/>
    <w:rsid w:val="0015493A"/>
    <w:rsid w:val="00157C64"/>
    <w:rsid w:val="00160BE4"/>
    <w:rsid w:val="0016113D"/>
    <w:rsid w:val="00163685"/>
    <w:rsid w:val="00163A20"/>
    <w:rsid w:val="00163A2E"/>
    <w:rsid w:val="00165CAE"/>
    <w:rsid w:val="00166573"/>
    <w:rsid w:val="00167679"/>
    <w:rsid w:val="00170AB0"/>
    <w:rsid w:val="001712A7"/>
    <w:rsid w:val="00171D6F"/>
    <w:rsid w:val="00171D75"/>
    <w:rsid w:val="001729D0"/>
    <w:rsid w:val="001749FC"/>
    <w:rsid w:val="0017658D"/>
    <w:rsid w:val="0017694F"/>
    <w:rsid w:val="00177DB7"/>
    <w:rsid w:val="00183B8B"/>
    <w:rsid w:val="00184C78"/>
    <w:rsid w:val="00185B40"/>
    <w:rsid w:val="001866A3"/>
    <w:rsid w:val="00187ED3"/>
    <w:rsid w:val="00190983"/>
    <w:rsid w:val="001936FA"/>
    <w:rsid w:val="00195B45"/>
    <w:rsid w:val="001A0B04"/>
    <w:rsid w:val="001A2709"/>
    <w:rsid w:val="001A2F79"/>
    <w:rsid w:val="001A4A94"/>
    <w:rsid w:val="001A5C1B"/>
    <w:rsid w:val="001A6F45"/>
    <w:rsid w:val="001B020C"/>
    <w:rsid w:val="001B03B2"/>
    <w:rsid w:val="001B3E0C"/>
    <w:rsid w:val="001B71B6"/>
    <w:rsid w:val="001B7333"/>
    <w:rsid w:val="001C2233"/>
    <w:rsid w:val="001C364F"/>
    <w:rsid w:val="001C4973"/>
    <w:rsid w:val="001D0F90"/>
    <w:rsid w:val="001D2D70"/>
    <w:rsid w:val="001D5F0A"/>
    <w:rsid w:val="001D5F98"/>
    <w:rsid w:val="001D61AE"/>
    <w:rsid w:val="001E53DE"/>
    <w:rsid w:val="001F07ED"/>
    <w:rsid w:val="001F22DA"/>
    <w:rsid w:val="001F3C44"/>
    <w:rsid w:val="001F40AC"/>
    <w:rsid w:val="001F45B1"/>
    <w:rsid w:val="00203641"/>
    <w:rsid w:val="002037B3"/>
    <w:rsid w:val="00203A85"/>
    <w:rsid w:val="00205E7E"/>
    <w:rsid w:val="00205F2B"/>
    <w:rsid w:val="002067B5"/>
    <w:rsid w:val="002104CE"/>
    <w:rsid w:val="002114F1"/>
    <w:rsid w:val="00213A64"/>
    <w:rsid w:val="00213C2F"/>
    <w:rsid w:val="002157AA"/>
    <w:rsid w:val="00215F91"/>
    <w:rsid w:val="00216932"/>
    <w:rsid w:val="00220368"/>
    <w:rsid w:val="00220530"/>
    <w:rsid w:val="002207DE"/>
    <w:rsid w:val="00220D28"/>
    <w:rsid w:val="0022165F"/>
    <w:rsid w:val="00221DFC"/>
    <w:rsid w:val="002255EE"/>
    <w:rsid w:val="00231A8D"/>
    <w:rsid w:val="00235AD4"/>
    <w:rsid w:val="00241146"/>
    <w:rsid w:val="00241606"/>
    <w:rsid w:val="00243297"/>
    <w:rsid w:val="002453A4"/>
    <w:rsid w:val="00251720"/>
    <w:rsid w:val="00252CF7"/>
    <w:rsid w:val="00260279"/>
    <w:rsid w:val="0026127F"/>
    <w:rsid w:val="00262A24"/>
    <w:rsid w:val="00263CB8"/>
    <w:rsid w:val="002662B8"/>
    <w:rsid w:val="00267827"/>
    <w:rsid w:val="00270E00"/>
    <w:rsid w:val="00275CE5"/>
    <w:rsid w:val="00280B8B"/>
    <w:rsid w:val="00283D96"/>
    <w:rsid w:val="0028490D"/>
    <w:rsid w:val="0029012F"/>
    <w:rsid w:val="00291A83"/>
    <w:rsid w:val="002929D3"/>
    <w:rsid w:val="00293A63"/>
    <w:rsid w:val="0029440B"/>
    <w:rsid w:val="00295870"/>
    <w:rsid w:val="002A0D87"/>
    <w:rsid w:val="002A20DD"/>
    <w:rsid w:val="002A272C"/>
    <w:rsid w:val="002A39E2"/>
    <w:rsid w:val="002A3AB0"/>
    <w:rsid w:val="002B0CEB"/>
    <w:rsid w:val="002B6B0F"/>
    <w:rsid w:val="002B6BFA"/>
    <w:rsid w:val="002C00E3"/>
    <w:rsid w:val="002C4D61"/>
    <w:rsid w:val="002C6885"/>
    <w:rsid w:val="002C7265"/>
    <w:rsid w:val="002D090F"/>
    <w:rsid w:val="002D3D09"/>
    <w:rsid w:val="002D45CD"/>
    <w:rsid w:val="002E091C"/>
    <w:rsid w:val="002E253F"/>
    <w:rsid w:val="002E707E"/>
    <w:rsid w:val="002F0617"/>
    <w:rsid w:val="002F3A72"/>
    <w:rsid w:val="002F3FB6"/>
    <w:rsid w:val="002F5381"/>
    <w:rsid w:val="002F540F"/>
    <w:rsid w:val="002F5A6E"/>
    <w:rsid w:val="002F5CEE"/>
    <w:rsid w:val="002F7351"/>
    <w:rsid w:val="00300312"/>
    <w:rsid w:val="00300FB0"/>
    <w:rsid w:val="00305BF3"/>
    <w:rsid w:val="0031565E"/>
    <w:rsid w:val="00317964"/>
    <w:rsid w:val="00322049"/>
    <w:rsid w:val="00332D00"/>
    <w:rsid w:val="003341D0"/>
    <w:rsid w:val="0033491B"/>
    <w:rsid w:val="0033749A"/>
    <w:rsid w:val="00337F5C"/>
    <w:rsid w:val="00340343"/>
    <w:rsid w:val="00344414"/>
    <w:rsid w:val="00346FBC"/>
    <w:rsid w:val="003503AA"/>
    <w:rsid w:val="00351B13"/>
    <w:rsid w:val="00355660"/>
    <w:rsid w:val="00356171"/>
    <w:rsid w:val="003601CC"/>
    <w:rsid w:val="00360F44"/>
    <w:rsid w:val="00363FCF"/>
    <w:rsid w:val="003648B8"/>
    <w:rsid w:val="003654A0"/>
    <w:rsid w:val="0036588C"/>
    <w:rsid w:val="00367248"/>
    <w:rsid w:val="0036733B"/>
    <w:rsid w:val="00367536"/>
    <w:rsid w:val="00367C04"/>
    <w:rsid w:val="00370AB9"/>
    <w:rsid w:val="00370BDD"/>
    <w:rsid w:val="00377517"/>
    <w:rsid w:val="00377A5A"/>
    <w:rsid w:val="00383117"/>
    <w:rsid w:val="003865FB"/>
    <w:rsid w:val="00390B9E"/>
    <w:rsid w:val="00391001"/>
    <w:rsid w:val="0039195C"/>
    <w:rsid w:val="003932DB"/>
    <w:rsid w:val="00393E00"/>
    <w:rsid w:val="00394125"/>
    <w:rsid w:val="003A3029"/>
    <w:rsid w:val="003A4B84"/>
    <w:rsid w:val="003A747C"/>
    <w:rsid w:val="003B0F0C"/>
    <w:rsid w:val="003B2480"/>
    <w:rsid w:val="003B34A8"/>
    <w:rsid w:val="003B4236"/>
    <w:rsid w:val="003B5C50"/>
    <w:rsid w:val="003B639F"/>
    <w:rsid w:val="003B6B35"/>
    <w:rsid w:val="003C2793"/>
    <w:rsid w:val="003C2B71"/>
    <w:rsid w:val="003C334D"/>
    <w:rsid w:val="003C3832"/>
    <w:rsid w:val="003C3B54"/>
    <w:rsid w:val="003C559A"/>
    <w:rsid w:val="003C5C5F"/>
    <w:rsid w:val="003C66E4"/>
    <w:rsid w:val="003D24A5"/>
    <w:rsid w:val="003D3A84"/>
    <w:rsid w:val="003D6405"/>
    <w:rsid w:val="003E0975"/>
    <w:rsid w:val="003E4513"/>
    <w:rsid w:val="003F223B"/>
    <w:rsid w:val="003F3A03"/>
    <w:rsid w:val="003F405D"/>
    <w:rsid w:val="00402C12"/>
    <w:rsid w:val="0040538C"/>
    <w:rsid w:val="00406ADA"/>
    <w:rsid w:val="00407947"/>
    <w:rsid w:val="00410135"/>
    <w:rsid w:val="00413EBA"/>
    <w:rsid w:val="004141EA"/>
    <w:rsid w:val="004146CD"/>
    <w:rsid w:val="00421AE2"/>
    <w:rsid w:val="00422901"/>
    <w:rsid w:val="00425947"/>
    <w:rsid w:val="00426B8D"/>
    <w:rsid w:val="00430403"/>
    <w:rsid w:val="00432197"/>
    <w:rsid w:val="00432C52"/>
    <w:rsid w:val="004335A5"/>
    <w:rsid w:val="00435152"/>
    <w:rsid w:val="00436B87"/>
    <w:rsid w:val="004431D3"/>
    <w:rsid w:val="00443B8B"/>
    <w:rsid w:val="00443D98"/>
    <w:rsid w:val="00446AA8"/>
    <w:rsid w:val="004534BC"/>
    <w:rsid w:val="0045353C"/>
    <w:rsid w:val="00454300"/>
    <w:rsid w:val="00454B93"/>
    <w:rsid w:val="0046070C"/>
    <w:rsid w:val="00461CF2"/>
    <w:rsid w:val="00463A3D"/>
    <w:rsid w:val="00464EE8"/>
    <w:rsid w:val="00465021"/>
    <w:rsid w:val="00465173"/>
    <w:rsid w:val="00465237"/>
    <w:rsid w:val="00471FC5"/>
    <w:rsid w:val="00472F0E"/>
    <w:rsid w:val="004732EC"/>
    <w:rsid w:val="004764C2"/>
    <w:rsid w:val="00477437"/>
    <w:rsid w:val="00494FE6"/>
    <w:rsid w:val="00495C60"/>
    <w:rsid w:val="004A0F91"/>
    <w:rsid w:val="004A3C1F"/>
    <w:rsid w:val="004A3DF1"/>
    <w:rsid w:val="004A49A9"/>
    <w:rsid w:val="004A5473"/>
    <w:rsid w:val="004A7136"/>
    <w:rsid w:val="004A75D9"/>
    <w:rsid w:val="004B001D"/>
    <w:rsid w:val="004B3DE7"/>
    <w:rsid w:val="004B534F"/>
    <w:rsid w:val="004B68F9"/>
    <w:rsid w:val="004B72C1"/>
    <w:rsid w:val="004C05C5"/>
    <w:rsid w:val="004C2226"/>
    <w:rsid w:val="004C7C90"/>
    <w:rsid w:val="004D012D"/>
    <w:rsid w:val="004D078F"/>
    <w:rsid w:val="004D2B32"/>
    <w:rsid w:val="004D7A09"/>
    <w:rsid w:val="004E0DD9"/>
    <w:rsid w:val="004E2D74"/>
    <w:rsid w:val="004E4134"/>
    <w:rsid w:val="004E41C6"/>
    <w:rsid w:val="004E4A9C"/>
    <w:rsid w:val="004E7873"/>
    <w:rsid w:val="004F1455"/>
    <w:rsid w:val="004F3475"/>
    <w:rsid w:val="004F53EF"/>
    <w:rsid w:val="004F6EB5"/>
    <w:rsid w:val="00501556"/>
    <w:rsid w:val="005027CB"/>
    <w:rsid w:val="00505BC5"/>
    <w:rsid w:val="005067D8"/>
    <w:rsid w:val="00507D9C"/>
    <w:rsid w:val="00510350"/>
    <w:rsid w:val="00510DC8"/>
    <w:rsid w:val="00511DDD"/>
    <w:rsid w:val="0051394E"/>
    <w:rsid w:val="00515E0C"/>
    <w:rsid w:val="0052093E"/>
    <w:rsid w:val="0052134D"/>
    <w:rsid w:val="00525935"/>
    <w:rsid w:val="00525C17"/>
    <w:rsid w:val="00526FE5"/>
    <w:rsid w:val="00532BA8"/>
    <w:rsid w:val="00536D48"/>
    <w:rsid w:val="0053734C"/>
    <w:rsid w:val="00545871"/>
    <w:rsid w:val="00545AC6"/>
    <w:rsid w:val="0054644F"/>
    <w:rsid w:val="0055553B"/>
    <w:rsid w:val="00557D8D"/>
    <w:rsid w:val="00560C3F"/>
    <w:rsid w:val="00565D6D"/>
    <w:rsid w:val="00567025"/>
    <w:rsid w:val="0056704E"/>
    <w:rsid w:val="0058166F"/>
    <w:rsid w:val="00582085"/>
    <w:rsid w:val="005869B8"/>
    <w:rsid w:val="005900B3"/>
    <w:rsid w:val="00590C5B"/>
    <w:rsid w:val="00593CAC"/>
    <w:rsid w:val="00594E3F"/>
    <w:rsid w:val="00595756"/>
    <w:rsid w:val="00595C3D"/>
    <w:rsid w:val="00597058"/>
    <w:rsid w:val="005A15D8"/>
    <w:rsid w:val="005A27C3"/>
    <w:rsid w:val="005A2F0A"/>
    <w:rsid w:val="005A3749"/>
    <w:rsid w:val="005A7D26"/>
    <w:rsid w:val="005B0934"/>
    <w:rsid w:val="005B5093"/>
    <w:rsid w:val="005C26D0"/>
    <w:rsid w:val="005C26E2"/>
    <w:rsid w:val="005C3192"/>
    <w:rsid w:val="005D1562"/>
    <w:rsid w:val="005D2D6F"/>
    <w:rsid w:val="005D2E94"/>
    <w:rsid w:val="005D2FF3"/>
    <w:rsid w:val="005D4886"/>
    <w:rsid w:val="005D5FB8"/>
    <w:rsid w:val="005D654B"/>
    <w:rsid w:val="005D6998"/>
    <w:rsid w:val="005E0FCA"/>
    <w:rsid w:val="005E13D9"/>
    <w:rsid w:val="005E6496"/>
    <w:rsid w:val="005F071B"/>
    <w:rsid w:val="005F2A7E"/>
    <w:rsid w:val="005F42E0"/>
    <w:rsid w:val="005F4824"/>
    <w:rsid w:val="005F58FE"/>
    <w:rsid w:val="005F66C9"/>
    <w:rsid w:val="005F7C1E"/>
    <w:rsid w:val="006039CF"/>
    <w:rsid w:val="006053A6"/>
    <w:rsid w:val="00606501"/>
    <w:rsid w:val="00606C3A"/>
    <w:rsid w:val="006072A4"/>
    <w:rsid w:val="0060751C"/>
    <w:rsid w:val="00611DE8"/>
    <w:rsid w:val="006141B1"/>
    <w:rsid w:val="0061552B"/>
    <w:rsid w:val="00615F68"/>
    <w:rsid w:val="00616816"/>
    <w:rsid w:val="0062060D"/>
    <w:rsid w:val="00621205"/>
    <w:rsid w:val="00623ED7"/>
    <w:rsid w:val="0062662F"/>
    <w:rsid w:val="00631B90"/>
    <w:rsid w:val="00632D68"/>
    <w:rsid w:val="0063516F"/>
    <w:rsid w:val="0063547A"/>
    <w:rsid w:val="00635A0A"/>
    <w:rsid w:val="00640752"/>
    <w:rsid w:val="00640F70"/>
    <w:rsid w:val="00641F8C"/>
    <w:rsid w:val="00642F4D"/>
    <w:rsid w:val="00646B0F"/>
    <w:rsid w:val="00653082"/>
    <w:rsid w:val="00655A17"/>
    <w:rsid w:val="00656491"/>
    <w:rsid w:val="00660B91"/>
    <w:rsid w:val="0066500E"/>
    <w:rsid w:val="00667B6E"/>
    <w:rsid w:val="00673128"/>
    <w:rsid w:val="006741CB"/>
    <w:rsid w:val="00677CCB"/>
    <w:rsid w:val="006814DD"/>
    <w:rsid w:val="006828A5"/>
    <w:rsid w:val="006844AC"/>
    <w:rsid w:val="00685834"/>
    <w:rsid w:val="00694156"/>
    <w:rsid w:val="006952B3"/>
    <w:rsid w:val="006A0B36"/>
    <w:rsid w:val="006A4A16"/>
    <w:rsid w:val="006A621E"/>
    <w:rsid w:val="006B0CEF"/>
    <w:rsid w:val="006B30AD"/>
    <w:rsid w:val="006B469C"/>
    <w:rsid w:val="006B4E63"/>
    <w:rsid w:val="006B5ABC"/>
    <w:rsid w:val="006B5AF9"/>
    <w:rsid w:val="006B7665"/>
    <w:rsid w:val="006B7A01"/>
    <w:rsid w:val="006C1802"/>
    <w:rsid w:val="006C250B"/>
    <w:rsid w:val="006C3ACF"/>
    <w:rsid w:val="006C4C46"/>
    <w:rsid w:val="006C56BF"/>
    <w:rsid w:val="006C6093"/>
    <w:rsid w:val="006D0521"/>
    <w:rsid w:val="006D51E5"/>
    <w:rsid w:val="006D69B5"/>
    <w:rsid w:val="006D6CF5"/>
    <w:rsid w:val="006E414C"/>
    <w:rsid w:val="006E5418"/>
    <w:rsid w:val="006E5EB4"/>
    <w:rsid w:val="006F0267"/>
    <w:rsid w:val="006F1D61"/>
    <w:rsid w:val="006F45F5"/>
    <w:rsid w:val="006F6DF2"/>
    <w:rsid w:val="006F7198"/>
    <w:rsid w:val="0070099E"/>
    <w:rsid w:val="00700A34"/>
    <w:rsid w:val="00702B17"/>
    <w:rsid w:val="00702E26"/>
    <w:rsid w:val="0071182A"/>
    <w:rsid w:val="007124F7"/>
    <w:rsid w:val="00715FB3"/>
    <w:rsid w:val="00716426"/>
    <w:rsid w:val="007166E4"/>
    <w:rsid w:val="00716CC8"/>
    <w:rsid w:val="00717485"/>
    <w:rsid w:val="00717D5D"/>
    <w:rsid w:val="007202D8"/>
    <w:rsid w:val="00720B30"/>
    <w:rsid w:val="00721B75"/>
    <w:rsid w:val="00722CBB"/>
    <w:rsid w:val="007237BE"/>
    <w:rsid w:val="0072382D"/>
    <w:rsid w:val="0073026A"/>
    <w:rsid w:val="007303E0"/>
    <w:rsid w:val="00730B44"/>
    <w:rsid w:val="007352A1"/>
    <w:rsid w:val="007513E6"/>
    <w:rsid w:val="00751DA1"/>
    <w:rsid w:val="00752CA2"/>
    <w:rsid w:val="00752FA7"/>
    <w:rsid w:val="00753419"/>
    <w:rsid w:val="00756FCB"/>
    <w:rsid w:val="00757D41"/>
    <w:rsid w:val="00760CF1"/>
    <w:rsid w:val="00762119"/>
    <w:rsid w:val="00762DCD"/>
    <w:rsid w:val="00765724"/>
    <w:rsid w:val="007664F6"/>
    <w:rsid w:val="007678AC"/>
    <w:rsid w:val="00776EC8"/>
    <w:rsid w:val="00780AF4"/>
    <w:rsid w:val="00786A24"/>
    <w:rsid w:val="00786D00"/>
    <w:rsid w:val="00791B23"/>
    <w:rsid w:val="00794DCB"/>
    <w:rsid w:val="00797AA0"/>
    <w:rsid w:val="00797DEB"/>
    <w:rsid w:val="00797EB9"/>
    <w:rsid w:val="007A367C"/>
    <w:rsid w:val="007A5D3C"/>
    <w:rsid w:val="007A6516"/>
    <w:rsid w:val="007A7909"/>
    <w:rsid w:val="007B11A6"/>
    <w:rsid w:val="007B22D1"/>
    <w:rsid w:val="007B3D77"/>
    <w:rsid w:val="007B5535"/>
    <w:rsid w:val="007B6149"/>
    <w:rsid w:val="007B71F1"/>
    <w:rsid w:val="007B766A"/>
    <w:rsid w:val="007C0FF0"/>
    <w:rsid w:val="007C2ADA"/>
    <w:rsid w:val="007C3AC3"/>
    <w:rsid w:val="007C4DB2"/>
    <w:rsid w:val="007C56DA"/>
    <w:rsid w:val="007C5B0B"/>
    <w:rsid w:val="007C5DB1"/>
    <w:rsid w:val="007C5F69"/>
    <w:rsid w:val="007D3436"/>
    <w:rsid w:val="007D3AB0"/>
    <w:rsid w:val="007D4FD7"/>
    <w:rsid w:val="007E243D"/>
    <w:rsid w:val="007E2532"/>
    <w:rsid w:val="007E2DA2"/>
    <w:rsid w:val="007F09C4"/>
    <w:rsid w:val="007F3255"/>
    <w:rsid w:val="0080364C"/>
    <w:rsid w:val="00804ECF"/>
    <w:rsid w:val="0080541D"/>
    <w:rsid w:val="00807073"/>
    <w:rsid w:val="00811B17"/>
    <w:rsid w:val="00820056"/>
    <w:rsid w:val="0082188D"/>
    <w:rsid w:val="00824E57"/>
    <w:rsid w:val="00832FCC"/>
    <w:rsid w:val="0084372F"/>
    <w:rsid w:val="00844095"/>
    <w:rsid w:val="00845413"/>
    <w:rsid w:val="0085112A"/>
    <w:rsid w:val="00853CCC"/>
    <w:rsid w:val="0086293F"/>
    <w:rsid w:val="0086566A"/>
    <w:rsid w:val="00870234"/>
    <w:rsid w:val="00874285"/>
    <w:rsid w:val="00874854"/>
    <w:rsid w:val="008751B6"/>
    <w:rsid w:val="00875EF4"/>
    <w:rsid w:val="0088030A"/>
    <w:rsid w:val="008807B6"/>
    <w:rsid w:val="0088108C"/>
    <w:rsid w:val="00883747"/>
    <w:rsid w:val="008838C6"/>
    <w:rsid w:val="0088543C"/>
    <w:rsid w:val="00886D75"/>
    <w:rsid w:val="00890A42"/>
    <w:rsid w:val="008927A8"/>
    <w:rsid w:val="00892857"/>
    <w:rsid w:val="00896532"/>
    <w:rsid w:val="008972B7"/>
    <w:rsid w:val="008A2E2D"/>
    <w:rsid w:val="008A3062"/>
    <w:rsid w:val="008A34EF"/>
    <w:rsid w:val="008A66FA"/>
    <w:rsid w:val="008B48B7"/>
    <w:rsid w:val="008B5C4C"/>
    <w:rsid w:val="008B5C87"/>
    <w:rsid w:val="008C300C"/>
    <w:rsid w:val="008C66C9"/>
    <w:rsid w:val="008C6D9A"/>
    <w:rsid w:val="008C7BE6"/>
    <w:rsid w:val="008D00A3"/>
    <w:rsid w:val="008D065F"/>
    <w:rsid w:val="008D097A"/>
    <w:rsid w:val="008D0F38"/>
    <w:rsid w:val="008D137F"/>
    <w:rsid w:val="008D1824"/>
    <w:rsid w:val="008D4270"/>
    <w:rsid w:val="008D6457"/>
    <w:rsid w:val="008D6E79"/>
    <w:rsid w:val="008F250A"/>
    <w:rsid w:val="008F2D3C"/>
    <w:rsid w:val="008F2EE7"/>
    <w:rsid w:val="008F3DCB"/>
    <w:rsid w:val="008F4502"/>
    <w:rsid w:val="00904557"/>
    <w:rsid w:val="0090538F"/>
    <w:rsid w:val="00911537"/>
    <w:rsid w:val="0091753F"/>
    <w:rsid w:val="0091796F"/>
    <w:rsid w:val="00921E8F"/>
    <w:rsid w:val="0092463F"/>
    <w:rsid w:val="0092535F"/>
    <w:rsid w:val="00927C0A"/>
    <w:rsid w:val="00927E5E"/>
    <w:rsid w:val="009345E0"/>
    <w:rsid w:val="009364E7"/>
    <w:rsid w:val="00941611"/>
    <w:rsid w:val="009443A1"/>
    <w:rsid w:val="0095384C"/>
    <w:rsid w:val="009568EC"/>
    <w:rsid w:val="00963A64"/>
    <w:rsid w:val="00964175"/>
    <w:rsid w:val="00964F1A"/>
    <w:rsid w:val="009657D4"/>
    <w:rsid w:val="00967381"/>
    <w:rsid w:val="0097126C"/>
    <w:rsid w:val="00973FA0"/>
    <w:rsid w:val="0097436E"/>
    <w:rsid w:val="00975CA7"/>
    <w:rsid w:val="00976CE7"/>
    <w:rsid w:val="009822BE"/>
    <w:rsid w:val="00983B91"/>
    <w:rsid w:val="00986A01"/>
    <w:rsid w:val="009872EA"/>
    <w:rsid w:val="00991C2D"/>
    <w:rsid w:val="00993BAA"/>
    <w:rsid w:val="00994875"/>
    <w:rsid w:val="009A10F2"/>
    <w:rsid w:val="009A1B49"/>
    <w:rsid w:val="009A1C85"/>
    <w:rsid w:val="009A1E2A"/>
    <w:rsid w:val="009A4CD1"/>
    <w:rsid w:val="009A76F0"/>
    <w:rsid w:val="009B0BB5"/>
    <w:rsid w:val="009B1C1C"/>
    <w:rsid w:val="009B20EE"/>
    <w:rsid w:val="009B4938"/>
    <w:rsid w:val="009B60E9"/>
    <w:rsid w:val="009B7850"/>
    <w:rsid w:val="009C29AC"/>
    <w:rsid w:val="009C3B6A"/>
    <w:rsid w:val="009C3DDD"/>
    <w:rsid w:val="009C4851"/>
    <w:rsid w:val="009C4F4A"/>
    <w:rsid w:val="009D11C1"/>
    <w:rsid w:val="009D4552"/>
    <w:rsid w:val="009D7E89"/>
    <w:rsid w:val="009E17FA"/>
    <w:rsid w:val="009E4E61"/>
    <w:rsid w:val="009E7FA4"/>
    <w:rsid w:val="009F5D55"/>
    <w:rsid w:val="00A0024A"/>
    <w:rsid w:val="00A022E3"/>
    <w:rsid w:val="00A02706"/>
    <w:rsid w:val="00A06550"/>
    <w:rsid w:val="00A06F91"/>
    <w:rsid w:val="00A12BBF"/>
    <w:rsid w:val="00A12C09"/>
    <w:rsid w:val="00A26B6E"/>
    <w:rsid w:val="00A30533"/>
    <w:rsid w:val="00A46F94"/>
    <w:rsid w:val="00A51D7B"/>
    <w:rsid w:val="00A53862"/>
    <w:rsid w:val="00A541B3"/>
    <w:rsid w:val="00A5780D"/>
    <w:rsid w:val="00A60415"/>
    <w:rsid w:val="00A60592"/>
    <w:rsid w:val="00A61541"/>
    <w:rsid w:val="00A64D03"/>
    <w:rsid w:val="00A65116"/>
    <w:rsid w:val="00A67CD5"/>
    <w:rsid w:val="00A71A8A"/>
    <w:rsid w:val="00A76E17"/>
    <w:rsid w:val="00A7718C"/>
    <w:rsid w:val="00A86785"/>
    <w:rsid w:val="00A9189C"/>
    <w:rsid w:val="00A94CBD"/>
    <w:rsid w:val="00A95E12"/>
    <w:rsid w:val="00A96DD6"/>
    <w:rsid w:val="00AA1610"/>
    <w:rsid w:val="00AA1899"/>
    <w:rsid w:val="00AA406E"/>
    <w:rsid w:val="00AA77D3"/>
    <w:rsid w:val="00AA7D5E"/>
    <w:rsid w:val="00AB0094"/>
    <w:rsid w:val="00AB0D6D"/>
    <w:rsid w:val="00AB745F"/>
    <w:rsid w:val="00AC12A5"/>
    <w:rsid w:val="00AC4D44"/>
    <w:rsid w:val="00AC52CE"/>
    <w:rsid w:val="00AC5CF1"/>
    <w:rsid w:val="00AC628E"/>
    <w:rsid w:val="00AD0320"/>
    <w:rsid w:val="00AD0E74"/>
    <w:rsid w:val="00AE2B0D"/>
    <w:rsid w:val="00AE5BC2"/>
    <w:rsid w:val="00AF1435"/>
    <w:rsid w:val="00AF168F"/>
    <w:rsid w:val="00AF237A"/>
    <w:rsid w:val="00AF2CFA"/>
    <w:rsid w:val="00AF48C0"/>
    <w:rsid w:val="00B005CB"/>
    <w:rsid w:val="00B00E56"/>
    <w:rsid w:val="00B01C97"/>
    <w:rsid w:val="00B026E1"/>
    <w:rsid w:val="00B06796"/>
    <w:rsid w:val="00B07E7B"/>
    <w:rsid w:val="00B10996"/>
    <w:rsid w:val="00B1120A"/>
    <w:rsid w:val="00B128D8"/>
    <w:rsid w:val="00B15669"/>
    <w:rsid w:val="00B16042"/>
    <w:rsid w:val="00B230BC"/>
    <w:rsid w:val="00B27393"/>
    <w:rsid w:val="00B32C6D"/>
    <w:rsid w:val="00B3409A"/>
    <w:rsid w:val="00B35EFF"/>
    <w:rsid w:val="00B40A75"/>
    <w:rsid w:val="00B42916"/>
    <w:rsid w:val="00B42B91"/>
    <w:rsid w:val="00B47094"/>
    <w:rsid w:val="00B546FB"/>
    <w:rsid w:val="00B5471C"/>
    <w:rsid w:val="00B576BD"/>
    <w:rsid w:val="00B62738"/>
    <w:rsid w:val="00B66EFC"/>
    <w:rsid w:val="00B67130"/>
    <w:rsid w:val="00B70346"/>
    <w:rsid w:val="00B71545"/>
    <w:rsid w:val="00B716CB"/>
    <w:rsid w:val="00B73FEA"/>
    <w:rsid w:val="00B7597F"/>
    <w:rsid w:val="00B80857"/>
    <w:rsid w:val="00B80B9C"/>
    <w:rsid w:val="00B8164C"/>
    <w:rsid w:val="00B81C9B"/>
    <w:rsid w:val="00B902CA"/>
    <w:rsid w:val="00B90C06"/>
    <w:rsid w:val="00B958CE"/>
    <w:rsid w:val="00B96ABA"/>
    <w:rsid w:val="00B96C6D"/>
    <w:rsid w:val="00B96DB1"/>
    <w:rsid w:val="00B9743B"/>
    <w:rsid w:val="00BA2741"/>
    <w:rsid w:val="00BA6988"/>
    <w:rsid w:val="00BB01D6"/>
    <w:rsid w:val="00BB21DC"/>
    <w:rsid w:val="00BB5812"/>
    <w:rsid w:val="00BB58B2"/>
    <w:rsid w:val="00BB74E6"/>
    <w:rsid w:val="00BC390A"/>
    <w:rsid w:val="00BC41C6"/>
    <w:rsid w:val="00BC54DB"/>
    <w:rsid w:val="00BC561A"/>
    <w:rsid w:val="00BD34E9"/>
    <w:rsid w:val="00BD389A"/>
    <w:rsid w:val="00BD3C34"/>
    <w:rsid w:val="00BD463A"/>
    <w:rsid w:val="00BD5B79"/>
    <w:rsid w:val="00BD6CAA"/>
    <w:rsid w:val="00BD73B6"/>
    <w:rsid w:val="00BE48EB"/>
    <w:rsid w:val="00BE5490"/>
    <w:rsid w:val="00BE69F4"/>
    <w:rsid w:val="00BE6FEF"/>
    <w:rsid w:val="00BF0CBE"/>
    <w:rsid w:val="00BF77C2"/>
    <w:rsid w:val="00C06772"/>
    <w:rsid w:val="00C07B2D"/>
    <w:rsid w:val="00C141FB"/>
    <w:rsid w:val="00C14BE8"/>
    <w:rsid w:val="00C16A16"/>
    <w:rsid w:val="00C17714"/>
    <w:rsid w:val="00C22890"/>
    <w:rsid w:val="00C23B09"/>
    <w:rsid w:val="00C24511"/>
    <w:rsid w:val="00C250AE"/>
    <w:rsid w:val="00C2575D"/>
    <w:rsid w:val="00C30415"/>
    <w:rsid w:val="00C31D02"/>
    <w:rsid w:val="00C40680"/>
    <w:rsid w:val="00C42825"/>
    <w:rsid w:val="00C452C6"/>
    <w:rsid w:val="00C456CB"/>
    <w:rsid w:val="00C47405"/>
    <w:rsid w:val="00C54DDC"/>
    <w:rsid w:val="00C55BD3"/>
    <w:rsid w:val="00C56D70"/>
    <w:rsid w:val="00C60266"/>
    <w:rsid w:val="00C6200D"/>
    <w:rsid w:val="00C632DA"/>
    <w:rsid w:val="00C647DF"/>
    <w:rsid w:val="00C67F74"/>
    <w:rsid w:val="00C726FE"/>
    <w:rsid w:val="00C7720E"/>
    <w:rsid w:val="00C77C30"/>
    <w:rsid w:val="00C8101B"/>
    <w:rsid w:val="00C819FA"/>
    <w:rsid w:val="00C82318"/>
    <w:rsid w:val="00C8276D"/>
    <w:rsid w:val="00C8662A"/>
    <w:rsid w:val="00C869C0"/>
    <w:rsid w:val="00C87065"/>
    <w:rsid w:val="00C92A11"/>
    <w:rsid w:val="00C9458A"/>
    <w:rsid w:val="00C9667E"/>
    <w:rsid w:val="00C979CC"/>
    <w:rsid w:val="00CA2598"/>
    <w:rsid w:val="00CA7CE6"/>
    <w:rsid w:val="00CB14FC"/>
    <w:rsid w:val="00CB2BB4"/>
    <w:rsid w:val="00CB2F02"/>
    <w:rsid w:val="00CB62BA"/>
    <w:rsid w:val="00CB7A37"/>
    <w:rsid w:val="00CB7B47"/>
    <w:rsid w:val="00CC393E"/>
    <w:rsid w:val="00CC3A39"/>
    <w:rsid w:val="00CC67BF"/>
    <w:rsid w:val="00CE738B"/>
    <w:rsid w:val="00CF2012"/>
    <w:rsid w:val="00CF33F1"/>
    <w:rsid w:val="00CF3795"/>
    <w:rsid w:val="00CF456B"/>
    <w:rsid w:val="00D01467"/>
    <w:rsid w:val="00D021B2"/>
    <w:rsid w:val="00D03342"/>
    <w:rsid w:val="00D03460"/>
    <w:rsid w:val="00D1018E"/>
    <w:rsid w:val="00D12D42"/>
    <w:rsid w:val="00D25EBF"/>
    <w:rsid w:val="00D26093"/>
    <w:rsid w:val="00D26DA0"/>
    <w:rsid w:val="00D31C16"/>
    <w:rsid w:val="00D32453"/>
    <w:rsid w:val="00D32E97"/>
    <w:rsid w:val="00D357F5"/>
    <w:rsid w:val="00D359E4"/>
    <w:rsid w:val="00D35E92"/>
    <w:rsid w:val="00D37CD1"/>
    <w:rsid w:val="00D43A8C"/>
    <w:rsid w:val="00D43D5C"/>
    <w:rsid w:val="00D459C3"/>
    <w:rsid w:val="00D46036"/>
    <w:rsid w:val="00D4759D"/>
    <w:rsid w:val="00D50DDB"/>
    <w:rsid w:val="00D50E05"/>
    <w:rsid w:val="00D545AE"/>
    <w:rsid w:val="00D572BF"/>
    <w:rsid w:val="00D610DA"/>
    <w:rsid w:val="00D615BD"/>
    <w:rsid w:val="00D64DA1"/>
    <w:rsid w:val="00D67AF5"/>
    <w:rsid w:val="00D67C66"/>
    <w:rsid w:val="00D732D5"/>
    <w:rsid w:val="00D74C52"/>
    <w:rsid w:val="00D7655A"/>
    <w:rsid w:val="00D77FDB"/>
    <w:rsid w:val="00D835A3"/>
    <w:rsid w:val="00D84DDB"/>
    <w:rsid w:val="00D85D2E"/>
    <w:rsid w:val="00D860E8"/>
    <w:rsid w:val="00D86168"/>
    <w:rsid w:val="00D916E2"/>
    <w:rsid w:val="00DA165C"/>
    <w:rsid w:val="00DA6B21"/>
    <w:rsid w:val="00DA7684"/>
    <w:rsid w:val="00DB0B0D"/>
    <w:rsid w:val="00DB0EED"/>
    <w:rsid w:val="00DB1A22"/>
    <w:rsid w:val="00DB2549"/>
    <w:rsid w:val="00DB4922"/>
    <w:rsid w:val="00DB559F"/>
    <w:rsid w:val="00DB76C6"/>
    <w:rsid w:val="00DC08A6"/>
    <w:rsid w:val="00DC385C"/>
    <w:rsid w:val="00DD4A9B"/>
    <w:rsid w:val="00DE1C5C"/>
    <w:rsid w:val="00DE23A5"/>
    <w:rsid w:val="00DE2B88"/>
    <w:rsid w:val="00DE588B"/>
    <w:rsid w:val="00DF3978"/>
    <w:rsid w:val="00DF3CB7"/>
    <w:rsid w:val="00DF461F"/>
    <w:rsid w:val="00DF5875"/>
    <w:rsid w:val="00E033CB"/>
    <w:rsid w:val="00E04B54"/>
    <w:rsid w:val="00E0550D"/>
    <w:rsid w:val="00E11828"/>
    <w:rsid w:val="00E12A8F"/>
    <w:rsid w:val="00E146BC"/>
    <w:rsid w:val="00E15280"/>
    <w:rsid w:val="00E173A3"/>
    <w:rsid w:val="00E20720"/>
    <w:rsid w:val="00E225EF"/>
    <w:rsid w:val="00E23D6B"/>
    <w:rsid w:val="00E24D53"/>
    <w:rsid w:val="00E278B2"/>
    <w:rsid w:val="00E31445"/>
    <w:rsid w:val="00E360ED"/>
    <w:rsid w:val="00E36842"/>
    <w:rsid w:val="00E42287"/>
    <w:rsid w:val="00E43DD5"/>
    <w:rsid w:val="00E43F26"/>
    <w:rsid w:val="00E45EBE"/>
    <w:rsid w:val="00E47B5D"/>
    <w:rsid w:val="00E51199"/>
    <w:rsid w:val="00E55AA7"/>
    <w:rsid w:val="00E5694B"/>
    <w:rsid w:val="00E61B57"/>
    <w:rsid w:val="00E6258C"/>
    <w:rsid w:val="00E62937"/>
    <w:rsid w:val="00E629A1"/>
    <w:rsid w:val="00E62A76"/>
    <w:rsid w:val="00E6449C"/>
    <w:rsid w:val="00E6529E"/>
    <w:rsid w:val="00E71DC0"/>
    <w:rsid w:val="00E72DCD"/>
    <w:rsid w:val="00E75988"/>
    <w:rsid w:val="00E82200"/>
    <w:rsid w:val="00E848B7"/>
    <w:rsid w:val="00E92FAD"/>
    <w:rsid w:val="00E9317C"/>
    <w:rsid w:val="00E95F14"/>
    <w:rsid w:val="00E96CD9"/>
    <w:rsid w:val="00E970C8"/>
    <w:rsid w:val="00EA1848"/>
    <w:rsid w:val="00EA2737"/>
    <w:rsid w:val="00EA2A55"/>
    <w:rsid w:val="00EA351E"/>
    <w:rsid w:val="00EA5BA0"/>
    <w:rsid w:val="00EA7A0C"/>
    <w:rsid w:val="00EB461C"/>
    <w:rsid w:val="00EB6024"/>
    <w:rsid w:val="00EC3D34"/>
    <w:rsid w:val="00EC4F37"/>
    <w:rsid w:val="00EC5888"/>
    <w:rsid w:val="00EC79AA"/>
    <w:rsid w:val="00ED5821"/>
    <w:rsid w:val="00ED6AAB"/>
    <w:rsid w:val="00EE1D83"/>
    <w:rsid w:val="00EE2F82"/>
    <w:rsid w:val="00EE2F8F"/>
    <w:rsid w:val="00EE65EE"/>
    <w:rsid w:val="00EF336D"/>
    <w:rsid w:val="00EF51E0"/>
    <w:rsid w:val="00F00B9B"/>
    <w:rsid w:val="00F00DE0"/>
    <w:rsid w:val="00F010A2"/>
    <w:rsid w:val="00F0140F"/>
    <w:rsid w:val="00F05A91"/>
    <w:rsid w:val="00F0681A"/>
    <w:rsid w:val="00F11A46"/>
    <w:rsid w:val="00F12EA3"/>
    <w:rsid w:val="00F130E2"/>
    <w:rsid w:val="00F1578F"/>
    <w:rsid w:val="00F20395"/>
    <w:rsid w:val="00F20838"/>
    <w:rsid w:val="00F22364"/>
    <w:rsid w:val="00F23153"/>
    <w:rsid w:val="00F2409B"/>
    <w:rsid w:val="00F271C5"/>
    <w:rsid w:val="00F36810"/>
    <w:rsid w:val="00F40618"/>
    <w:rsid w:val="00F41603"/>
    <w:rsid w:val="00F432CF"/>
    <w:rsid w:val="00F441D5"/>
    <w:rsid w:val="00F44E49"/>
    <w:rsid w:val="00F45521"/>
    <w:rsid w:val="00F465A6"/>
    <w:rsid w:val="00F505B5"/>
    <w:rsid w:val="00F51CE2"/>
    <w:rsid w:val="00F51E78"/>
    <w:rsid w:val="00F557F8"/>
    <w:rsid w:val="00F575B4"/>
    <w:rsid w:val="00F60CD6"/>
    <w:rsid w:val="00F631E1"/>
    <w:rsid w:val="00F673C3"/>
    <w:rsid w:val="00F71A45"/>
    <w:rsid w:val="00F7290D"/>
    <w:rsid w:val="00F73A88"/>
    <w:rsid w:val="00F73BC2"/>
    <w:rsid w:val="00F86151"/>
    <w:rsid w:val="00F86AFE"/>
    <w:rsid w:val="00F910FE"/>
    <w:rsid w:val="00F92AA5"/>
    <w:rsid w:val="00F94688"/>
    <w:rsid w:val="00F95414"/>
    <w:rsid w:val="00F96C4C"/>
    <w:rsid w:val="00FA06CB"/>
    <w:rsid w:val="00FA1896"/>
    <w:rsid w:val="00FA220F"/>
    <w:rsid w:val="00FA2A88"/>
    <w:rsid w:val="00FA3C4A"/>
    <w:rsid w:val="00FA4EB5"/>
    <w:rsid w:val="00FA56E3"/>
    <w:rsid w:val="00FB02D8"/>
    <w:rsid w:val="00FB03DD"/>
    <w:rsid w:val="00FB0A3D"/>
    <w:rsid w:val="00FB12DB"/>
    <w:rsid w:val="00FB4F85"/>
    <w:rsid w:val="00FB520A"/>
    <w:rsid w:val="00FC1786"/>
    <w:rsid w:val="00FC1A9F"/>
    <w:rsid w:val="00FC2857"/>
    <w:rsid w:val="00FC324F"/>
    <w:rsid w:val="00FC3620"/>
    <w:rsid w:val="00FC3C79"/>
    <w:rsid w:val="00FC3E1B"/>
    <w:rsid w:val="00FD183E"/>
    <w:rsid w:val="00FD1EF0"/>
    <w:rsid w:val="00FD1F61"/>
    <w:rsid w:val="00FD20CB"/>
    <w:rsid w:val="00FD2A93"/>
    <w:rsid w:val="00FD2E04"/>
    <w:rsid w:val="00FE10C8"/>
    <w:rsid w:val="00FE39F3"/>
    <w:rsid w:val="00FE3E72"/>
    <w:rsid w:val="00FE5CDB"/>
    <w:rsid w:val="00FE78D0"/>
    <w:rsid w:val="00FE7EA2"/>
    <w:rsid w:val="00FF3311"/>
    <w:rsid w:val="00FF469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E9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32E97"/>
    <w:pPr>
      <w:keepNext/>
      <w:numPr>
        <w:numId w:val="4"/>
      </w:numPr>
      <w:ind w:right="43"/>
      <w:jc w:val="center"/>
      <w:outlineLvl w:val="0"/>
    </w:pPr>
    <w:rPr>
      <w:b/>
      <w:sz w:val="36"/>
      <w:u w:val="single"/>
    </w:rPr>
  </w:style>
  <w:style w:type="paragraph" w:styleId="Ttulo2">
    <w:name w:val="heading 2"/>
    <w:basedOn w:val="Normal"/>
    <w:next w:val="Normal"/>
    <w:qFormat/>
    <w:rsid w:val="00D32E97"/>
    <w:pPr>
      <w:keepNext/>
      <w:numPr>
        <w:ilvl w:val="1"/>
        <w:numId w:val="4"/>
      </w:numPr>
      <w:ind w:right="43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D32E97"/>
    <w:pPr>
      <w:keepNext/>
      <w:numPr>
        <w:ilvl w:val="2"/>
        <w:numId w:val="4"/>
      </w:numPr>
      <w:ind w:right="43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32E97"/>
    <w:pPr>
      <w:keepNext/>
      <w:numPr>
        <w:ilvl w:val="3"/>
        <w:numId w:val="4"/>
      </w:numPr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D32E97"/>
    <w:pPr>
      <w:keepNext/>
      <w:numPr>
        <w:ilvl w:val="4"/>
        <w:numId w:val="4"/>
      </w:numPr>
      <w:ind w:left="567" w:right="1178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D32E97"/>
    <w:pPr>
      <w:keepNext/>
      <w:tabs>
        <w:tab w:val="left" w:pos="1134"/>
      </w:tabs>
      <w:ind w:right="43"/>
      <w:outlineLvl w:val="5"/>
    </w:pPr>
    <w:rPr>
      <w:color w:val="FF0000"/>
      <w:sz w:val="24"/>
    </w:rPr>
  </w:style>
  <w:style w:type="paragraph" w:styleId="Ttulo7">
    <w:name w:val="heading 7"/>
    <w:basedOn w:val="Normal"/>
    <w:next w:val="Normal"/>
    <w:qFormat/>
    <w:rsid w:val="00D32E97"/>
    <w:pPr>
      <w:keepNext/>
      <w:numPr>
        <w:ilvl w:val="6"/>
        <w:numId w:val="4"/>
      </w:numPr>
      <w:jc w:val="both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D32E97"/>
    <w:pPr>
      <w:keepNext/>
      <w:numPr>
        <w:ilvl w:val="7"/>
        <w:numId w:val="4"/>
      </w:numPr>
      <w:ind w:right="43"/>
      <w:jc w:val="center"/>
      <w:outlineLvl w:val="7"/>
    </w:pPr>
    <w:rPr>
      <w:b/>
      <w:sz w:val="32"/>
      <w:u w:val="single"/>
    </w:rPr>
  </w:style>
  <w:style w:type="paragraph" w:styleId="Ttulo9">
    <w:name w:val="heading 9"/>
    <w:basedOn w:val="Normal"/>
    <w:next w:val="Normal"/>
    <w:qFormat/>
    <w:rsid w:val="00D32E97"/>
    <w:pPr>
      <w:keepNext/>
      <w:numPr>
        <w:ilvl w:val="8"/>
        <w:numId w:val="4"/>
      </w:numPr>
      <w:ind w:right="43"/>
      <w:jc w:val="center"/>
      <w:outlineLvl w:val="8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32E97"/>
    <w:rPr>
      <w:rFonts w:ascii="Symbol" w:hAnsi="Symbol"/>
    </w:rPr>
  </w:style>
  <w:style w:type="character" w:customStyle="1" w:styleId="WW8Num2z0">
    <w:name w:val="WW8Num2z0"/>
    <w:rsid w:val="00D32E97"/>
    <w:rPr>
      <w:rFonts w:ascii="Symbol" w:hAnsi="Symbol"/>
    </w:rPr>
  </w:style>
  <w:style w:type="character" w:customStyle="1" w:styleId="WW8Num3z0">
    <w:name w:val="WW8Num3z0"/>
    <w:rsid w:val="00D32E97"/>
    <w:rPr>
      <w:rFonts w:ascii="Symbol" w:hAnsi="Symbol"/>
    </w:rPr>
  </w:style>
  <w:style w:type="character" w:customStyle="1" w:styleId="WW-Absatz-Standardschriftart">
    <w:name w:val="WW-Absatz-Standardschriftart"/>
    <w:rsid w:val="00D32E97"/>
  </w:style>
  <w:style w:type="character" w:customStyle="1" w:styleId="WW-WW8Num1z0">
    <w:name w:val="WW-WW8Num1z0"/>
    <w:rsid w:val="00D32E97"/>
    <w:rPr>
      <w:rFonts w:ascii="Symbol" w:hAnsi="Symbol"/>
    </w:rPr>
  </w:style>
  <w:style w:type="character" w:customStyle="1" w:styleId="WW-WW8Num2z0">
    <w:name w:val="WW-WW8Num2z0"/>
    <w:rsid w:val="00D32E97"/>
    <w:rPr>
      <w:rFonts w:ascii="Symbol" w:hAnsi="Symbol"/>
    </w:rPr>
  </w:style>
  <w:style w:type="character" w:customStyle="1" w:styleId="WW-WW8Num3z0">
    <w:name w:val="WW-WW8Num3z0"/>
    <w:rsid w:val="00D32E97"/>
    <w:rPr>
      <w:rFonts w:ascii="Symbol" w:hAnsi="Symbol"/>
    </w:rPr>
  </w:style>
  <w:style w:type="character" w:customStyle="1" w:styleId="WW-Absatz-Standardschriftart1">
    <w:name w:val="WW-Absatz-Standardschriftart1"/>
    <w:rsid w:val="00D32E97"/>
  </w:style>
  <w:style w:type="character" w:customStyle="1" w:styleId="WW-WW8Num1z01">
    <w:name w:val="WW-WW8Num1z01"/>
    <w:rsid w:val="00D32E97"/>
    <w:rPr>
      <w:rFonts w:ascii="Symbol" w:hAnsi="Symbol"/>
    </w:rPr>
  </w:style>
  <w:style w:type="character" w:customStyle="1" w:styleId="WW-WW8Num2z01">
    <w:name w:val="WW-WW8Num2z01"/>
    <w:rsid w:val="00D32E97"/>
    <w:rPr>
      <w:rFonts w:ascii="Symbol" w:hAnsi="Symbol"/>
    </w:rPr>
  </w:style>
  <w:style w:type="character" w:customStyle="1" w:styleId="WW-WW8Num3z01">
    <w:name w:val="WW-WW8Num3z01"/>
    <w:rsid w:val="00D32E97"/>
    <w:rPr>
      <w:rFonts w:ascii="Symbol" w:hAnsi="Symbol"/>
    </w:rPr>
  </w:style>
  <w:style w:type="character" w:customStyle="1" w:styleId="WW-Absatz-Standardschriftart11">
    <w:name w:val="WW-Absatz-Standardschriftart11"/>
    <w:rsid w:val="00D32E97"/>
  </w:style>
  <w:style w:type="character" w:customStyle="1" w:styleId="WW-WW8Num1z011">
    <w:name w:val="WW-WW8Num1z011"/>
    <w:rsid w:val="00D32E97"/>
    <w:rPr>
      <w:rFonts w:ascii="Symbol" w:hAnsi="Symbol"/>
    </w:rPr>
  </w:style>
  <w:style w:type="character" w:customStyle="1" w:styleId="WW-WW8Num2z011">
    <w:name w:val="WW-WW8Num2z011"/>
    <w:rsid w:val="00D32E97"/>
    <w:rPr>
      <w:rFonts w:ascii="Symbol" w:hAnsi="Symbol"/>
    </w:rPr>
  </w:style>
  <w:style w:type="character" w:customStyle="1" w:styleId="WW-WW8Num3z011">
    <w:name w:val="WW-WW8Num3z011"/>
    <w:rsid w:val="00D32E97"/>
    <w:rPr>
      <w:rFonts w:ascii="Symbol" w:hAnsi="Symbol"/>
    </w:rPr>
  </w:style>
  <w:style w:type="character" w:customStyle="1" w:styleId="WW-Absatz-Standardschriftart111">
    <w:name w:val="WW-Absatz-Standardschriftart111"/>
    <w:rsid w:val="00D32E97"/>
  </w:style>
  <w:style w:type="character" w:customStyle="1" w:styleId="WW-WW8Num1z0111">
    <w:name w:val="WW-WW8Num1z0111"/>
    <w:rsid w:val="00D32E97"/>
    <w:rPr>
      <w:rFonts w:ascii="Symbol" w:hAnsi="Symbol"/>
    </w:rPr>
  </w:style>
  <w:style w:type="character" w:customStyle="1" w:styleId="WW-WW8Num2z0111">
    <w:name w:val="WW-WW8Num2z0111"/>
    <w:rsid w:val="00D32E97"/>
    <w:rPr>
      <w:rFonts w:ascii="Symbol" w:hAnsi="Symbol"/>
    </w:rPr>
  </w:style>
  <w:style w:type="character" w:customStyle="1" w:styleId="WW-WW8Num3z0111">
    <w:name w:val="WW-WW8Num3z0111"/>
    <w:rsid w:val="00D32E97"/>
    <w:rPr>
      <w:rFonts w:ascii="Symbol" w:hAnsi="Symbol"/>
    </w:rPr>
  </w:style>
  <w:style w:type="character" w:customStyle="1" w:styleId="WW-Absatz-Standardschriftart1111">
    <w:name w:val="WW-Absatz-Standardschriftart1111"/>
    <w:rsid w:val="00D32E97"/>
  </w:style>
  <w:style w:type="character" w:customStyle="1" w:styleId="WW-WW8Num1z01111">
    <w:name w:val="WW-WW8Num1z01111"/>
    <w:rsid w:val="00D32E97"/>
    <w:rPr>
      <w:rFonts w:ascii="Symbol" w:hAnsi="Symbol"/>
    </w:rPr>
  </w:style>
  <w:style w:type="character" w:customStyle="1" w:styleId="WW-WW8Num2z01111">
    <w:name w:val="WW-WW8Num2z01111"/>
    <w:rsid w:val="00D32E97"/>
    <w:rPr>
      <w:rFonts w:ascii="Symbol" w:hAnsi="Symbol"/>
    </w:rPr>
  </w:style>
  <w:style w:type="character" w:customStyle="1" w:styleId="WW-WW8Num3z01111">
    <w:name w:val="WW-WW8Num3z01111"/>
    <w:rsid w:val="00D32E97"/>
    <w:rPr>
      <w:rFonts w:ascii="Symbol" w:hAnsi="Symbol"/>
    </w:rPr>
  </w:style>
  <w:style w:type="character" w:customStyle="1" w:styleId="WW-Absatz-Standardschriftart11111">
    <w:name w:val="WW-Absatz-Standardschriftart11111"/>
    <w:rsid w:val="00D32E97"/>
  </w:style>
  <w:style w:type="character" w:customStyle="1" w:styleId="WW-WW8Num1z011111">
    <w:name w:val="WW-WW8Num1z011111"/>
    <w:rsid w:val="00D32E97"/>
    <w:rPr>
      <w:rFonts w:ascii="Symbol" w:hAnsi="Symbol"/>
    </w:rPr>
  </w:style>
  <w:style w:type="character" w:customStyle="1" w:styleId="WW-WW8Num2z011111">
    <w:name w:val="WW-WW8Num2z011111"/>
    <w:rsid w:val="00D32E97"/>
    <w:rPr>
      <w:rFonts w:ascii="Symbol" w:hAnsi="Symbol"/>
    </w:rPr>
  </w:style>
  <w:style w:type="character" w:customStyle="1" w:styleId="WW-WW8Num3z011111">
    <w:name w:val="WW-WW8Num3z011111"/>
    <w:rsid w:val="00D32E97"/>
    <w:rPr>
      <w:rFonts w:ascii="Symbol" w:hAnsi="Symbol"/>
    </w:rPr>
  </w:style>
  <w:style w:type="character" w:customStyle="1" w:styleId="WW-Absatz-Standardschriftart111111">
    <w:name w:val="WW-Absatz-Standardschriftart111111"/>
    <w:rsid w:val="00D32E97"/>
  </w:style>
  <w:style w:type="character" w:customStyle="1" w:styleId="WW-WW8Num1z0111111">
    <w:name w:val="WW-WW8Num1z0111111"/>
    <w:rsid w:val="00D32E97"/>
    <w:rPr>
      <w:rFonts w:ascii="Symbol" w:hAnsi="Symbol"/>
    </w:rPr>
  </w:style>
  <w:style w:type="character" w:customStyle="1" w:styleId="WW-WW8Num2z0111111">
    <w:name w:val="WW-WW8Num2z0111111"/>
    <w:rsid w:val="00D32E97"/>
    <w:rPr>
      <w:rFonts w:ascii="Symbol" w:hAnsi="Symbol"/>
    </w:rPr>
  </w:style>
  <w:style w:type="character" w:customStyle="1" w:styleId="WW-WW8Num3z0111111">
    <w:name w:val="WW-WW8Num3z0111111"/>
    <w:rsid w:val="00D32E97"/>
    <w:rPr>
      <w:rFonts w:ascii="Symbol" w:hAnsi="Symbol"/>
    </w:rPr>
  </w:style>
  <w:style w:type="character" w:customStyle="1" w:styleId="WW-Absatz-Standardschriftart1111111">
    <w:name w:val="WW-Absatz-Standardschriftart1111111"/>
    <w:rsid w:val="00D32E97"/>
  </w:style>
  <w:style w:type="character" w:customStyle="1" w:styleId="WW8Num7z0">
    <w:name w:val="WW8Num7z0"/>
    <w:rsid w:val="00D32E97"/>
    <w:rPr>
      <w:b/>
    </w:rPr>
  </w:style>
  <w:style w:type="character" w:customStyle="1" w:styleId="WW8Num8z0">
    <w:name w:val="WW8Num8z0"/>
    <w:rsid w:val="00D32E97"/>
    <w:rPr>
      <w:b/>
    </w:rPr>
  </w:style>
  <w:style w:type="character" w:customStyle="1" w:styleId="WW8Num10z0">
    <w:name w:val="WW8Num10z0"/>
    <w:rsid w:val="00D32E97"/>
    <w:rPr>
      <w:rFonts w:ascii="Symbol" w:hAnsi="Symbol"/>
    </w:rPr>
  </w:style>
  <w:style w:type="character" w:customStyle="1" w:styleId="WW8Num11z0">
    <w:name w:val="WW8Num11z0"/>
    <w:rsid w:val="00D32E97"/>
    <w:rPr>
      <w:b/>
    </w:rPr>
  </w:style>
  <w:style w:type="character" w:customStyle="1" w:styleId="WW8Num12z0">
    <w:name w:val="WW8Num12z0"/>
    <w:rsid w:val="00D32E97"/>
    <w:rPr>
      <w:b/>
    </w:rPr>
  </w:style>
  <w:style w:type="character" w:customStyle="1" w:styleId="WW8Num13z0">
    <w:name w:val="WW8Num13z0"/>
    <w:rsid w:val="00D32E97"/>
    <w:rPr>
      <w:b/>
    </w:rPr>
  </w:style>
  <w:style w:type="character" w:customStyle="1" w:styleId="WW8Num14z0">
    <w:name w:val="WW8Num14z0"/>
    <w:rsid w:val="00D32E97"/>
    <w:rPr>
      <w:b/>
    </w:rPr>
  </w:style>
  <w:style w:type="character" w:customStyle="1" w:styleId="WW8Num15z0">
    <w:name w:val="WW8Num15z0"/>
    <w:rsid w:val="00D32E97"/>
    <w:rPr>
      <w:rFonts w:ascii="Symbol" w:hAnsi="Symbol"/>
    </w:rPr>
  </w:style>
  <w:style w:type="character" w:customStyle="1" w:styleId="WW8Num16z0">
    <w:name w:val="WW8Num16z0"/>
    <w:rsid w:val="00D32E97"/>
    <w:rPr>
      <w:rFonts w:ascii="Symbol" w:hAnsi="Symbol"/>
    </w:rPr>
  </w:style>
  <w:style w:type="character" w:customStyle="1" w:styleId="WW-Fontepargpadro">
    <w:name w:val="WW-Fonte parág. padrão"/>
    <w:rsid w:val="00D32E97"/>
  </w:style>
  <w:style w:type="character" w:styleId="Nmerodepgina">
    <w:name w:val="page number"/>
    <w:basedOn w:val="WW-Fontepargpadro"/>
    <w:rsid w:val="00D32E97"/>
  </w:style>
  <w:style w:type="character" w:styleId="Hyperlink">
    <w:name w:val="Hyperlink"/>
    <w:rsid w:val="00D32E97"/>
    <w:rPr>
      <w:color w:val="0000FF"/>
      <w:u w:val="single"/>
    </w:rPr>
  </w:style>
  <w:style w:type="paragraph" w:styleId="Corpodetexto">
    <w:name w:val="Body Text"/>
    <w:basedOn w:val="Normal"/>
    <w:rsid w:val="00D32E97"/>
    <w:pPr>
      <w:spacing w:after="120"/>
    </w:pPr>
  </w:style>
  <w:style w:type="paragraph" w:styleId="Lista">
    <w:name w:val="List"/>
    <w:basedOn w:val="Corpodetexto"/>
    <w:rsid w:val="00D32E97"/>
    <w:rPr>
      <w:rFonts w:cs="Lucida Sans Unicode"/>
    </w:rPr>
  </w:style>
  <w:style w:type="paragraph" w:styleId="Legenda">
    <w:name w:val="caption"/>
    <w:basedOn w:val="Normal"/>
    <w:qFormat/>
    <w:rsid w:val="00D32E97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D32E97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qFormat/>
    <w:rsid w:val="00D32E97"/>
    <w:pPr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Ttulo"/>
    <w:next w:val="Corpodetexto"/>
    <w:qFormat/>
    <w:rsid w:val="00D32E97"/>
    <w:rPr>
      <w:i/>
      <w:iCs/>
    </w:rPr>
  </w:style>
  <w:style w:type="paragraph" w:customStyle="1" w:styleId="WW-Corpodetexto2">
    <w:name w:val="WW-Corpo de texto 2"/>
    <w:basedOn w:val="Normal"/>
    <w:rsid w:val="00D32E97"/>
    <w:pPr>
      <w:ind w:right="43"/>
      <w:jc w:val="both"/>
    </w:pPr>
    <w:rPr>
      <w:color w:val="FF0000"/>
      <w:sz w:val="24"/>
    </w:rPr>
  </w:style>
  <w:style w:type="paragraph" w:customStyle="1" w:styleId="WW-Textoembloco">
    <w:name w:val="WW-Texto em bloco"/>
    <w:basedOn w:val="Normal"/>
    <w:rsid w:val="00D32E97"/>
    <w:pPr>
      <w:ind w:left="2268" w:right="43" w:hanging="2268"/>
    </w:pPr>
    <w:rPr>
      <w:sz w:val="24"/>
    </w:rPr>
  </w:style>
  <w:style w:type="paragraph" w:styleId="Rodap">
    <w:name w:val="footer"/>
    <w:basedOn w:val="Normal"/>
    <w:rsid w:val="00D32E97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uiPriority w:val="99"/>
    <w:rsid w:val="00D32E97"/>
    <w:pPr>
      <w:tabs>
        <w:tab w:val="center" w:pos="4419"/>
        <w:tab w:val="right" w:pos="8838"/>
      </w:tabs>
    </w:pPr>
    <w:rPr>
      <w:sz w:val="24"/>
    </w:rPr>
  </w:style>
  <w:style w:type="paragraph" w:customStyle="1" w:styleId="WW-Recuodecorpodetexto3">
    <w:name w:val="WW-Recuo de corpo de texto 3"/>
    <w:basedOn w:val="Normal"/>
    <w:rsid w:val="00D32E97"/>
    <w:pPr>
      <w:ind w:left="284" w:hanging="284"/>
      <w:jc w:val="both"/>
    </w:pPr>
    <w:rPr>
      <w:color w:val="FF0000"/>
      <w:sz w:val="24"/>
    </w:rPr>
  </w:style>
  <w:style w:type="paragraph" w:customStyle="1" w:styleId="Contedodamoldura">
    <w:name w:val="Conteúdo da moldura"/>
    <w:basedOn w:val="Corpodetexto"/>
    <w:rsid w:val="00D32E97"/>
  </w:style>
  <w:style w:type="paragraph" w:customStyle="1" w:styleId="WW-Recuodecorpodetexto2">
    <w:name w:val="WW-Recuo de corpo de texto 2"/>
    <w:basedOn w:val="Normal"/>
    <w:rsid w:val="00D32E97"/>
    <w:pPr>
      <w:spacing w:line="480" w:lineRule="atLeast"/>
      <w:ind w:firstLine="708"/>
      <w:jc w:val="both"/>
    </w:pPr>
    <w:rPr>
      <w:rFonts w:ascii="Arial" w:hAnsi="Arial"/>
    </w:rPr>
  </w:style>
  <w:style w:type="paragraph" w:styleId="Recuodecorpodetexto2">
    <w:name w:val="Body Text Indent 2"/>
    <w:basedOn w:val="Normal"/>
    <w:rsid w:val="00D32E97"/>
    <w:pPr>
      <w:suppressAutoHyphens w:val="0"/>
      <w:spacing w:line="480" w:lineRule="atLeast"/>
      <w:ind w:firstLine="708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32E97"/>
    <w:pPr>
      <w:suppressAutoHyphens w:val="0"/>
      <w:spacing w:line="480" w:lineRule="auto"/>
    </w:pPr>
    <w:rPr>
      <w:rFonts w:ascii="Arial" w:hAnsi="Arial"/>
      <w:b/>
      <w:i/>
      <w:sz w:val="24"/>
    </w:rPr>
  </w:style>
  <w:style w:type="paragraph" w:styleId="Recuodecorpodetexto">
    <w:name w:val="Body Text Indent"/>
    <w:basedOn w:val="Normal"/>
    <w:rsid w:val="00D32E97"/>
    <w:pPr>
      <w:tabs>
        <w:tab w:val="left" w:pos="1418"/>
        <w:tab w:val="left" w:pos="1985"/>
      </w:tabs>
      <w:ind w:firstLine="709"/>
      <w:jc w:val="both"/>
    </w:pPr>
    <w:rPr>
      <w:b/>
      <w:color w:val="FF0000"/>
      <w:sz w:val="24"/>
    </w:rPr>
  </w:style>
  <w:style w:type="paragraph" w:styleId="Recuodecorpodetexto3">
    <w:name w:val="Body Text Indent 3"/>
    <w:basedOn w:val="Normal"/>
    <w:rsid w:val="00D32E97"/>
    <w:pPr>
      <w:tabs>
        <w:tab w:val="left" w:pos="1418"/>
        <w:tab w:val="left" w:pos="1985"/>
      </w:tabs>
      <w:ind w:left="2410" w:hanging="1701"/>
      <w:jc w:val="both"/>
    </w:pPr>
    <w:rPr>
      <w:b/>
      <w:color w:val="FF0000"/>
      <w:sz w:val="24"/>
    </w:rPr>
  </w:style>
  <w:style w:type="character" w:styleId="HiperlinkVisitado">
    <w:name w:val="FollowedHyperlink"/>
    <w:rsid w:val="00D32E97"/>
    <w:rPr>
      <w:color w:val="800080"/>
      <w:u w:val="single"/>
    </w:rPr>
  </w:style>
  <w:style w:type="paragraph" w:styleId="Corpodetexto3">
    <w:name w:val="Body Text 3"/>
    <w:basedOn w:val="Normal"/>
    <w:rsid w:val="00D32E97"/>
    <w:pPr>
      <w:jc w:val="both"/>
    </w:pPr>
    <w:rPr>
      <w:sz w:val="24"/>
    </w:rPr>
  </w:style>
  <w:style w:type="table" w:styleId="Tabelacomgrade">
    <w:name w:val="Table Grid"/>
    <w:basedOn w:val="Tabelanormal"/>
    <w:rsid w:val="00973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5A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o1">
    <w:name w:val="texto1"/>
    <w:basedOn w:val="Normal"/>
    <w:rsid w:val="00A7718C"/>
    <w:pPr>
      <w:spacing w:before="100" w:after="100" w:line="280" w:lineRule="atLeast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rsid w:val="001B02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020C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37418"/>
    <w:rPr>
      <w:sz w:val="24"/>
      <w:lang w:eastAsia="ar-SA"/>
    </w:rPr>
  </w:style>
  <w:style w:type="character" w:styleId="Forte">
    <w:name w:val="Strong"/>
    <w:basedOn w:val="Fontepargpadro"/>
    <w:qFormat/>
    <w:rsid w:val="006F1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91A16-4DA8-4DC2-82F8-DB765D06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8</Pages>
  <Words>2500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TP - Ampliação do Prédio da Câmara-EDITAL</vt:lpstr>
    </vt:vector>
  </TitlesOfParts>
  <Company>CMSBDO</Company>
  <LinksUpToDate>false</LinksUpToDate>
  <CharactersWithSpaces>15971</CharactersWithSpaces>
  <SharedDoc>false</SharedDoc>
  <HLinks>
    <vt:vector size="12" baseType="variant"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http://www.camarasantabarbara.com.br/</vt:lpwstr>
      </vt:variant>
      <vt:variant>
        <vt:lpwstr/>
      </vt:variant>
      <vt:variant>
        <vt:i4>13435120</vt:i4>
      </vt:variant>
      <vt:variant>
        <vt:i4>0</vt:i4>
      </vt:variant>
      <vt:variant>
        <vt:i4>0</vt:i4>
      </vt:variant>
      <vt:variant>
        <vt:i4>5</vt:i4>
      </vt:variant>
      <vt:variant>
        <vt:lpwstr>mailto:licitação@camarasantabarbara.sp.gov.br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TP - Ampliação do Prédio da Câmara-EDITAL</dc:title>
  <dc:creator>Oracy</dc:creator>
  <cp:lastModifiedBy>Paulo Cesar Aoyagui</cp:lastModifiedBy>
  <cp:revision>101</cp:revision>
  <cp:lastPrinted>2013-09-09T18:01:00Z</cp:lastPrinted>
  <dcterms:created xsi:type="dcterms:W3CDTF">2013-08-22T15:54:00Z</dcterms:created>
  <dcterms:modified xsi:type="dcterms:W3CDTF">2013-11-08T13:41:00Z</dcterms:modified>
</cp:coreProperties>
</file>