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FA9D7C7" w:rsidR="00E253F1" w:rsidRPr="0093513A" w:rsidRDefault="00E253F1" w:rsidP="00E253F1">
      <w:pPr>
        <w:spacing w:line="276" w:lineRule="auto"/>
        <w:jc w:val="center"/>
        <w:rPr>
          <w:rFonts w:ascii="Arial" w:hAnsi="Arial" w:cs="Arial"/>
          <w:b/>
          <w:sz w:val="22"/>
          <w:szCs w:val="22"/>
        </w:rPr>
      </w:pPr>
      <w:r w:rsidRPr="0093513A">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4B1D">
            <w:rPr>
              <w:rFonts w:ascii="Arial" w:hAnsi="Arial" w:cs="Arial"/>
              <w:b/>
              <w:sz w:val="22"/>
              <w:szCs w:val="22"/>
            </w:rPr>
            <w:t>67/2025</w:t>
          </w:r>
        </w:sdtContent>
      </w:sdt>
    </w:p>
    <w:p w14:paraId="08D3A592" w14:textId="77777777" w:rsidR="00E253F1" w:rsidRPr="0093513A" w:rsidRDefault="00E253F1" w:rsidP="00E253F1">
      <w:pPr>
        <w:spacing w:line="276" w:lineRule="auto"/>
        <w:jc w:val="center"/>
        <w:rPr>
          <w:rFonts w:ascii="Arial" w:hAnsi="Arial" w:cs="Arial"/>
          <w:b/>
          <w:sz w:val="22"/>
          <w:szCs w:val="22"/>
        </w:rPr>
      </w:pPr>
      <w:r w:rsidRPr="0093513A">
        <w:rPr>
          <w:rFonts w:ascii="Arial" w:hAnsi="Arial" w:cs="Arial"/>
          <w:b/>
          <w:sz w:val="22"/>
          <w:szCs w:val="22"/>
        </w:rPr>
        <w:t>(De acordo com Art. 6º, XXIII, da Lei 14.133/2021)</w:t>
      </w:r>
    </w:p>
    <w:p w14:paraId="3A838943" w14:textId="77777777" w:rsidR="00E253F1" w:rsidRPr="0093513A" w:rsidRDefault="00E253F1" w:rsidP="00E253F1">
      <w:pPr>
        <w:spacing w:line="276" w:lineRule="auto"/>
        <w:rPr>
          <w:rFonts w:ascii="Arial" w:hAnsi="Arial" w:cs="Arial"/>
          <w:sz w:val="22"/>
          <w:szCs w:val="22"/>
        </w:rPr>
      </w:pPr>
    </w:p>
    <w:p w14:paraId="6335A428" w14:textId="3127A85A" w:rsidR="00E253F1" w:rsidRPr="0093513A" w:rsidRDefault="00E253F1" w:rsidP="00E253F1">
      <w:pPr>
        <w:spacing w:line="276" w:lineRule="auto"/>
        <w:rPr>
          <w:rFonts w:ascii="Arial" w:hAnsi="Arial" w:cs="Arial"/>
          <w:b/>
          <w:sz w:val="22"/>
          <w:szCs w:val="22"/>
        </w:rPr>
      </w:pPr>
      <w:r w:rsidRPr="0093513A">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93513A" w:rsidRPr="0093513A">
            <w:rPr>
              <w:rFonts w:ascii="Arial" w:hAnsi="Arial" w:cs="Arial"/>
              <w:b/>
              <w:sz w:val="22"/>
              <w:szCs w:val="22"/>
            </w:rPr>
            <w:t>5659</w:t>
          </w:r>
          <w:r w:rsidR="003901BC" w:rsidRPr="0093513A">
            <w:rPr>
              <w:rFonts w:ascii="Arial" w:hAnsi="Arial" w:cs="Arial"/>
              <w:b/>
              <w:sz w:val="22"/>
              <w:szCs w:val="22"/>
            </w:rPr>
            <w:t>/2025</w:t>
          </w:r>
        </w:sdtContent>
      </w:sdt>
    </w:p>
    <w:p w14:paraId="1BE7840D" w14:textId="4320CCFD" w:rsidR="00E253F1" w:rsidRPr="0093513A" w:rsidRDefault="00E253F1" w:rsidP="00E253F1">
      <w:pPr>
        <w:spacing w:line="276" w:lineRule="auto"/>
        <w:jc w:val="both"/>
        <w:rPr>
          <w:rFonts w:ascii="Arial" w:hAnsi="Arial" w:cs="Arial"/>
          <w:sz w:val="22"/>
          <w:szCs w:val="22"/>
        </w:rPr>
      </w:pPr>
      <w:r w:rsidRPr="0093513A">
        <w:rPr>
          <w:rFonts w:ascii="Arial" w:hAnsi="Arial" w:cs="Arial"/>
          <w:b/>
          <w:sz w:val="22"/>
          <w:szCs w:val="22"/>
        </w:rPr>
        <w:t>ASSUNTO:</w:t>
      </w:r>
      <w:r w:rsidRPr="0093513A">
        <w:rPr>
          <w:rFonts w:ascii="Arial" w:hAnsi="Arial" w:cs="Arial"/>
          <w:sz w:val="22"/>
          <w:szCs w:val="22"/>
          <w:shd w:val="clear" w:color="auto" w:fill="FFFFFF"/>
        </w:rPr>
        <w:t xml:space="preserve"> </w:t>
      </w:r>
      <w:r w:rsidR="0093513A" w:rsidRPr="0093513A">
        <w:rPr>
          <w:rFonts w:ascii="Arial" w:hAnsi="Arial" w:cs="Arial"/>
          <w:sz w:val="22"/>
          <w:szCs w:val="22"/>
        </w:rPr>
        <w:t>Substituir os dois equipamentos de controle de acesso por digital das portas de vidro nas entradas dos fundos da edificação.</w:t>
      </w:r>
    </w:p>
    <w:p w14:paraId="1BC1A152" w14:textId="77777777" w:rsidR="00E253F1" w:rsidRPr="0093513A" w:rsidRDefault="00E253F1" w:rsidP="00E253F1">
      <w:pPr>
        <w:spacing w:line="276" w:lineRule="auto"/>
        <w:jc w:val="both"/>
        <w:rPr>
          <w:rFonts w:ascii="Arial" w:hAnsi="Arial" w:cs="Arial"/>
          <w:sz w:val="22"/>
          <w:szCs w:val="22"/>
        </w:rPr>
      </w:pPr>
      <w:r w:rsidRPr="0093513A">
        <w:rPr>
          <w:rFonts w:ascii="Arial" w:hAnsi="Arial" w:cs="Arial"/>
          <w:b/>
          <w:sz w:val="22"/>
          <w:szCs w:val="22"/>
        </w:rPr>
        <w:t>Unidade Solicitante</w:t>
      </w:r>
      <w:r w:rsidRPr="0093513A">
        <w:rPr>
          <w:rFonts w:ascii="Arial" w:hAnsi="Arial" w:cs="Arial"/>
          <w:sz w:val="22"/>
          <w:szCs w:val="22"/>
        </w:rPr>
        <w:t xml:space="preserve">: </w:t>
      </w:r>
      <w:r w:rsidRPr="0093513A">
        <w:rPr>
          <w:rFonts w:ascii="Arial" w:hAnsi="Arial" w:cs="Arial"/>
          <w:sz w:val="22"/>
          <w:szCs w:val="22"/>
          <w:shd w:val="clear" w:color="auto" w:fill="FFFFFF"/>
        </w:rPr>
        <w:t>Diretoria de Comunicação e Cerimonial</w:t>
      </w:r>
    </w:p>
    <w:p w14:paraId="6E567BE9" w14:textId="77777777" w:rsidR="00E253F1" w:rsidRPr="0093513A" w:rsidRDefault="00E253F1" w:rsidP="00E253F1">
      <w:pPr>
        <w:spacing w:line="276" w:lineRule="auto"/>
        <w:rPr>
          <w:rFonts w:ascii="Arial" w:hAnsi="Arial" w:cs="Arial"/>
          <w:sz w:val="22"/>
          <w:szCs w:val="22"/>
        </w:rPr>
      </w:pPr>
      <w:r w:rsidRPr="0093513A">
        <w:rPr>
          <w:rFonts w:ascii="Arial" w:hAnsi="Arial" w:cs="Arial"/>
          <w:b/>
          <w:sz w:val="22"/>
          <w:szCs w:val="22"/>
        </w:rPr>
        <w:t>Fundamento</w:t>
      </w:r>
      <w:r w:rsidRPr="0093513A">
        <w:rPr>
          <w:rFonts w:ascii="Arial" w:hAnsi="Arial" w:cs="Arial"/>
          <w:sz w:val="22"/>
          <w:szCs w:val="22"/>
        </w:rPr>
        <w:t>: Dispensa de licitação [Art. 75, Inc. II da Lei 14.133/2021]</w:t>
      </w:r>
    </w:p>
    <w:p w14:paraId="06DC9189" w14:textId="77777777" w:rsidR="00E253F1" w:rsidRPr="0093513A" w:rsidRDefault="00E253F1" w:rsidP="00E253F1">
      <w:pPr>
        <w:spacing w:line="276" w:lineRule="auto"/>
        <w:rPr>
          <w:rFonts w:ascii="Arial" w:hAnsi="Arial" w:cs="Arial"/>
          <w:sz w:val="22"/>
          <w:szCs w:val="22"/>
        </w:rPr>
      </w:pPr>
      <w:r w:rsidRPr="0093513A">
        <w:rPr>
          <w:rFonts w:ascii="Arial" w:hAnsi="Arial" w:cs="Arial"/>
          <w:b/>
          <w:sz w:val="22"/>
          <w:szCs w:val="22"/>
        </w:rPr>
        <w:t>Critério de seleção</w:t>
      </w:r>
      <w:r w:rsidRPr="0093513A">
        <w:rPr>
          <w:rFonts w:ascii="Arial" w:hAnsi="Arial" w:cs="Arial"/>
          <w:sz w:val="22"/>
          <w:szCs w:val="22"/>
        </w:rPr>
        <w:t>: Menor preço.</w:t>
      </w:r>
    </w:p>
    <w:p w14:paraId="56C7D9DC" w14:textId="77777777" w:rsidR="00E253F1" w:rsidRPr="0093513A" w:rsidRDefault="00E253F1" w:rsidP="00E253F1">
      <w:pPr>
        <w:spacing w:line="276" w:lineRule="auto"/>
        <w:rPr>
          <w:rFonts w:ascii="Arial" w:hAnsi="Arial" w:cs="Arial"/>
          <w:sz w:val="22"/>
          <w:szCs w:val="22"/>
        </w:rPr>
      </w:pPr>
      <w:r w:rsidRPr="0093513A">
        <w:rPr>
          <w:rFonts w:ascii="Arial" w:hAnsi="Arial" w:cs="Arial"/>
          <w:b/>
          <w:sz w:val="22"/>
          <w:szCs w:val="22"/>
        </w:rPr>
        <w:t>ETP</w:t>
      </w:r>
      <w:r w:rsidRPr="0093513A">
        <w:rPr>
          <w:rFonts w:ascii="Arial" w:hAnsi="Arial" w:cs="Arial"/>
          <w:sz w:val="22"/>
          <w:szCs w:val="22"/>
        </w:rPr>
        <w:t>: Dispensado por valor [Art. 14, Inc. I da IN SEGES nº 58/2022].</w:t>
      </w:r>
    </w:p>
    <w:p w14:paraId="4BFDA364" w14:textId="506414F3" w:rsidR="00E253F1" w:rsidRPr="0093513A" w:rsidRDefault="00E253F1" w:rsidP="00E45A81">
      <w:pPr>
        <w:spacing w:line="276" w:lineRule="auto"/>
        <w:rPr>
          <w:rFonts w:ascii="Arial" w:hAnsi="Arial" w:cs="Arial"/>
          <w:sz w:val="22"/>
          <w:szCs w:val="22"/>
        </w:rPr>
      </w:pPr>
      <w:r w:rsidRPr="0093513A">
        <w:rPr>
          <w:rFonts w:ascii="Arial" w:hAnsi="Arial" w:cs="Arial"/>
          <w:b/>
          <w:sz w:val="22"/>
          <w:szCs w:val="22"/>
        </w:rPr>
        <w:t>Valor Estimado</w:t>
      </w:r>
      <w:r w:rsidRPr="0093513A">
        <w:rPr>
          <w:rFonts w:ascii="Arial" w:hAnsi="Arial" w:cs="Arial"/>
          <w:sz w:val="22"/>
          <w:szCs w:val="22"/>
        </w:rPr>
        <w:t xml:space="preserve">: </w:t>
      </w:r>
      <w:r w:rsidR="00E45A81" w:rsidRPr="00E45A81">
        <w:rPr>
          <w:rFonts w:ascii="Arial" w:hAnsi="Arial" w:cs="Arial"/>
          <w:b/>
          <w:sz w:val="22"/>
          <w:szCs w:val="22"/>
          <w:shd w:val="clear" w:color="auto" w:fill="FFFFFF"/>
        </w:rPr>
        <w:t>R$ 9.293,78</w:t>
      </w:r>
      <w:r w:rsidR="00E45A81">
        <w:rPr>
          <w:rFonts w:ascii="Arial" w:hAnsi="Arial" w:cs="Arial"/>
          <w:b/>
          <w:sz w:val="22"/>
          <w:szCs w:val="22"/>
          <w:shd w:val="clear" w:color="auto" w:fill="FFFFFF"/>
        </w:rPr>
        <w:t xml:space="preserve"> </w:t>
      </w:r>
      <w:r w:rsidR="00E45A81" w:rsidRPr="00E45A81">
        <w:rPr>
          <w:rFonts w:ascii="Arial" w:hAnsi="Arial" w:cs="Arial"/>
          <w:b/>
          <w:sz w:val="22"/>
          <w:szCs w:val="22"/>
          <w:shd w:val="clear" w:color="auto" w:fill="FFFFFF"/>
        </w:rPr>
        <w:t>(nove mil, duzentos e noventa e três reais e setenta e oito centavos)</w:t>
      </w:r>
    </w:p>
    <w:p w14:paraId="1BADD918" w14:textId="77777777" w:rsidR="00E45A81" w:rsidRPr="00E45A81" w:rsidRDefault="00E253F1" w:rsidP="00E45A81">
      <w:pPr>
        <w:spacing w:line="276" w:lineRule="auto"/>
        <w:jc w:val="both"/>
        <w:rPr>
          <w:rFonts w:ascii="Arial" w:hAnsi="Arial" w:cs="Arial"/>
          <w:sz w:val="22"/>
          <w:szCs w:val="22"/>
        </w:rPr>
      </w:pPr>
      <w:r w:rsidRPr="0093513A">
        <w:rPr>
          <w:rFonts w:ascii="Arial" w:hAnsi="Arial" w:cs="Arial"/>
          <w:b/>
          <w:sz w:val="22"/>
          <w:szCs w:val="22"/>
        </w:rPr>
        <w:t>Elemento de despesa</w:t>
      </w:r>
      <w:r w:rsidRPr="0093513A">
        <w:rPr>
          <w:rFonts w:ascii="Arial" w:hAnsi="Arial" w:cs="Arial"/>
          <w:sz w:val="22"/>
          <w:szCs w:val="22"/>
        </w:rPr>
        <w:t xml:space="preserve">: </w:t>
      </w:r>
      <w:r w:rsidR="00E45A81" w:rsidRPr="00E45A81">
        <w:rPr>
          <w:rFonts w:ascii="Arial" w:hAnsi="Arial" w:cs="Arial"/>
          <w:sz w:val="22"/>
          <w:szCs w:val="22"/>
        </w:rPr>
        <w:t>ficha nº 05 – 3.3.90.30.00 – material de consumo, subelemento nº 26</w:t>
      </w:r>
    </w:p>
    <w:p w14:paraId="5C71FE54" w14:textId="0877C49C" w:rsidR="00E253F1" w:rsidRPr="0093513A" w:rsidRDefault="00E45A81" w:rsidP="00E45A81">
      <w:pPr>
        <w:spacing w:line="276" w:lineRule="auto"/>
        <w:jc w:val="both"/>
        <w:rPr>
          <w:rFonts w:ascii="Arial" w:hAnsi="Arial" w:cs="Arial"/>
          <w:sz w:val="22"/>
          <w:szCs w:val="22"/>
        </w:rPr>
      </w:pPr>
      <w:r w:rsidRPr="00E45A81">
        <w:rPr>
          <w:rFonts w:ascii="Arial" w:hAnsi="Arial" w:cs="Arial"/>
          <w:sz w:val="22"/>
          <w:szCs w:val="22"/>
        </w:rPr>
        <w:t xml:space="preserve">– </w:t>
      </w:r>
      <w:proofErr w:type="gramStart"/>
      <w:r w:rsidRPr="00E45A81">
        <w:rPr>
          <w:rFonts w:ascii="Arial" w:hAnsi="Arial" w:cs="Arial"/>
          <w:sz w:val="22"/>
          <w:szCs w:val="22"/>
        </w:rPr>
        <w:t>material</w:t>
      </w:r>
      <w:proofErr w:type="gramEnd"/>
      <w:r w:rsidRPr="00E45A81">
        <w:rPr>
          <w:rFonts w:ascii="Arial" w:hAnsi="Arial" w:cs="Arial"/>
          <w:sz w:val="22"/>
          <w:szCs w:val="22"/>
        </w:rPr>
        <w:t xml:space="preserve"> elétrico e eletrônico: fonte de alimentação, bateria;</w:t>
      </w:r>
      <w:r>
        <w:rPr>
          <w:rFonts w:ascii="Arial" w:hAnsi="Arial" w:cs="Arial"/>
          <w:sz w:val="22"/>
          <w:szCs w:val="22"/>
        </w:rPr>
        <w:t xml:space="preserve"> </w:t>
      </w:r>
      <w:r w:rsidRPr="00E45A81">
        <w:rPr>
          <w:rFonts w:ascii="Arial" w:hAnsi="Arial" w:cs="Arial"/>
          <w:sz w:val="22"/>
          <w:szCs w:val="22"/>
        </w:rPr>
        <w:t>ficha nº 12 – 3.3.90.39.00 – outros serviços de terceiros – pessoa</w:t>
      </w:r>
      <w:r>
        <w:rPr>
          <w:rFonts w:ascii="Arial" w:hAnsi="Arial" w:cs="Arial"/>
          <w:sz w:val="22"/>
          <w:szCs w:val="22"/>
        </w:rPr>
        <w:t xml:space="preserve"> </w:t>
      </w:r>
      <w:r w:rsidRPr="00E45A81">
        <w:rPr>
          <w:rFonts w:ascii="Arial" w:hAnsi="Arial" w:cs="Arial"/>
          <w:sz w:val="22"/>
          <w:szCs w:val="22"/>
        </w:rPr>
        <w:t>jurídica, subelemento nº 17 – manutenção e conservação de</w:t>
      </w:r>
      <w:r>
        <w:rPr>
          <w:rFonts w:ascii="Arial" w:hAnsi="Arial" w:cs="Arial"/>
          <w:sz w:val="22"/>
          <w:szCs w:val="22"/>
        </w:rPr>
        <w:t xml:space="preserve"> </w:t>
      </w:r>
      <w:r w:rsidRPr="00E45A81">
        <w:rPr>
          <w:rFonts w:ascii="Arial" w:hAnsi="Arial" w:cs="Arial"/>
          <w:sz w:val="22"/>
          <w:szCs w:val="22"/>
        </w:rPr>
        <w:t>máquinas e equipamentos.</w:t>
      </w:r>
      <w:r>
        <w:rPr>
          <w:rFonts w:ascii="Arial" w:hAnsi="Arial" w:cs="Arial"/>
          <w:sz w:val="22"/>
          <w:szCs w:val="22"/>
        </w:rPr>
        <w:t xml:space="preserve"> </w:t>
      </w:r>
      <w:r w:rsidRPr="00E45A81">
        <w:rPr>
          <w:rFonts w:ascii="Arial" w:hAnsi="Arial" w:cs="Arial"/>
          <w:sz w:val="22"/>
          <w:szCs w:val="22"/>
        </w:rPr>
        <w:t xml:space="preserve">ficha nº 18 – 4.4.90.52.00 – equipamentos e material </w:t>
      </w:r>
      <w:r>
        <w:rPr>
          <w:rFonts w:ascii="Arial" w:hAnsi="Arial" w:cs="Arial"/>
          <w:sz w:val="22"/>
          <w:szCs w:val="22"/>
        </w:rPr>
        <w:t>p</w:t>
      </w:r>
      <w:r w:rsidRPr="00E45A81">
        <w:rPr>
          <w:rFonts w:ascii="Arial" w:hAnsi="Arial" w:cs="Arial"/>
          <w:sz w:val="22"/>
          <w:szCs w:val="22"/>
        </w:rPr>
        <w:t>ermanente</w:t>
      </w:r>
      <w:r w:rsidRPr="00E45A81">
        <w:rPr>
          <w:rFonts w:ascii="Arial" w:hAnsi="Arial" w:cs="Arial"/>
          <w:sz w:val="22"/>
          <w:szCs w:val="22"/>
        </w:rPr>
        <w:t>,</w:t>
      </w:r>
      <w:r>
        <w:rPr>
          <w:rFonts w:ascii="Arial" w:hAnsi="Arial" w:cs="Arial"/>
          <w:sz w:val="22"/>
          <w:szCs w:val="22"/>
        </w:rPr>
        <w:t xml:space="preserve"> </w:t>
      </w:r>
      <w:r w:rsidRPr="00E45A81">
        <w:rPr>
          <w:rFonts w:ascii="Arial" w:hAnsi="Arial" w:cs="Arial"/>
          <w:sz w:val="22"/>
          <w:szCs w:val="22"/>
        </w:rPr>
        <w:t>subelemento nº 24 – equipamento de proteção, segurança e socorro:</w:t>
      </w:r>
      <w:r>
        <w:rPr>
          <w:rFonts w:ascii="Arial" w:hAnsi="Arial" w:cs="Arial"/>
          <w:sz w:val="22"/>
          <w:szCs w:val="22"/>
        </w:rPr>
        <w:t xml:space="preserve"> </w:t>
      </w:r>
      <w:r w:rsidRPr="00E45A81">
        <w:rPr>
          <w:rFonts w:ascii="Arial" w:hAnsi="Arial" w:cs="Arial"/>
          <w:sz w:val="22"/>
          <w:szCs w:val="22"/>
        </w:rPr>
        <w:t>dispositivos de controle de acesso.</w:t>
      </w:r>
    </w:p>
    <w:p w14:paraId="1C36D5E7" w14:textId="77777777" w:rsidR="00E253F1" w:rsidRPr="0093513A" w:rsidRDefault="00E253F1" w:rsidP="00E253F1">
      <w:pPr>
        <w:spacing w:line="276" w:lineRule="auto"/>
        <w:rPr>
          <w:rFonts w:ascii="Arial" w:hAnsi="Arial" w:cs="Arial"/>
          <w:b/>
          <w:sz w:val="22"/>
          <w:szCs w:val="22"/>
          <w:u w:val="single"/>
        </w:rPr>
      </w:pPr>
      <w:r w:rsidRPr="0093513A">
        <w:rPr>
          <w:rFonts w:ascii="Arial" w:hAnsi="Arial" w:cs="Arial"/>
          <w:b/>
          <w:sz w:val="22"/>
          <w:szCs w:val="22"/>
        </w:rPr>
        <w:t>Tipo de ajuste</w:t>
      </w:r>
      <w:r w:rsidRPr="0093513A">
        <w:rPr>
          <w:rFonts w:ascii="Arial" w:hAnsi="Arial" w:cs="Arial"/>
          <w:sz w:val="22"/>
          <w:szCs w:val="22"/>
        </w:rPr>
        <w:t xml:space="preserve">: </w:t>
      </w:r>
      <w:r w:rsidRPr="0093513A">
        <w:rPr>
          <w:rFonts w:ascii="Arial" w:hAnsi="Arial" w:cs="Arial"/>
          <w:b/>
          <w:sz w:val="22"/>
          <w:szCs w:val="22"/>
          <w:u w:val="single"/>
        </w:rPr>
        <w:t>Nota de Empenho</w:t>
      </w:r>
    </w:p>
    <w:p w14:paraId="667D1D7D" w14:textId="0437B397" w:rsidR="00A96A70" w:rsidRPr="0093513A" w:rsidRDefault="00A96A70" w:rsidP="00E253F1">
      <w:pPr>
        <w:spacing w:line="276" w:lineRule="auto"/>
        <w:rPr>
          <w:rFonts w:ascii="Arial" w:hAnsi="Arial" w:cs="Arial"/>
          <w:b/>
          <w:sz w:val="22"/>
          <w:szCs w:val="22"/>
        </w:rPr>
      </w:pPr>
      <w:r w:rsidRPr="0093513A">
        <w:rPr>
          <w:rFonts w:ascii="Arial" w:hAnsi="Arial" w:cs="Arial"/>
          <w:b/>
          <w:sz w:val="22"/>
          <w:szCs w:val="22"/>
        </w:rPr>
        <w:t xml:space="preserve">Execução do 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93513A" w:rsidRPr="0093513A">
            <w:rPr>
              <w:rFonts w:ascii="Arial" w:hAnsi="Arial" w:cs="Arial"/>
              <w:b/>
              <w:sz w:val="22"/>
              <w:szCs w:val="22"/>
            </w:rPr>
            <w:t>Serviços - Item 4.1.1</w:t>
          </w:r>
        </w:sdtContent>
      </w:sdt>
      <w:r w:rsidRPr="0093513A">
        <w:rPr>
          <w:rFonts w:ascii="Arial" w:hAnsi="Arial" w:cs="Arial"/>
          <w:b/>
          <w:sz w:val="22"/>
          <w:szCs w:val="22"/>
        </w:rPr>
        <w:fldChar w:fldCharType="begin"/>
      </w:r>
      <w:r w:rsidRPr="0093513A">
        <w:rPr>
          <w:rFonts w:ascii="Arial" w:hAnsi="Arial" w:cs="Arial"/>
          <w:b/>
          <w:sz w:val="22"/>
          <w:szCs w:val="22"/>
        </w:rPr>
        <w:instrText xml:space="preserve"> ASK  "SERVIÇOS - ITEM 4.1.1" " "  \* MERGEFORMAT </w:instrText>
      </w:r>
      <w:r w:rsidRPr="0093513A">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93513A">
        <w:rPr>
          <w:rFonts w:ascii="Arial" w:hAnsi="Arial" w:cs="Arial"/>
          <w:b/>
          <w:sz w:val="22"/>
          <w:szCs w:val="22"/>
        </w:rPr>
        <w:t>Permitida Subcontratação</w:t>
      </w:r>
      <w:r w:rsidRPr="0093513A">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4180A110" w:rsidR="00E253F1" w:rsidRPr="0093513A" w:rsidRDefault="0093513A" w:rsidP="0093513A">
      <w:pPr>
        <w:spacing w:line="276" w:lineRule="auto"/>
        <w:ind w:firstLine="360"/>
        <w:jc w:val="both"/>
        <w:rPr>
          <w:rFonts w:ascii="Arial" w:hAnsi="Arial" w:cs="Arial"/>
          <w:b/>
          <w:sz w:val="22"/>
          <w:szCs w:val="22"/>
          <w:u w:val="single"/>
        </w:rPr>
      </w:pPr>
      <w:r w:rsidRPr="0093513A">
        <w:rPr>
          <w:rFonts w:ascii="Arial" w:hAnsi="Arial" w:cs="Arial"/>
          <w:sz w:val="22"/>
          <w:szCs w:val="22"/>
        </w:rPr>
        <w:t xml:space="preserve">O presente Termo de Referência tem por objeto a contratação de empresa especializada para o </w:t>
      </w:r>
      <w:r w:rsidR="00733968" w:rsidRPr="0093513A">
        <w:rPr>
          <w:rFonts w:ascii="Arial" w:hAnsi="Arial" w:cs="Arial"/>
          <w:sz w:val="22"/>
          <w:szCs w:val="22"/>
        </w:rPr>
        <w:t xml:space="preserve">fornecimento </w:t>
      </w:r>
      <w:r w:rsidRPr="0093513A">
        <w:rPr>
          <w:rFonts w:ascii="Arial" w:hAnsi="Arial" w:cs="Arial"/>
          <w:sz w:val="22"/>
          <w:szCs w:val="22"/>
        </w:rPr>
        <w:t xml:space="preserve">de </w:t>
      </w:r>
      <w:r w:rsidR="00733968">
        <w:rPr>
          <w:rFonts w:ascii="Arial" w:hAnsi="Arial" w:cs="Arial"/>
          <w:sz w:val="22"/>
          <w:szCs w:val="22"/>
        </w:rPr>
        <w:t>04</w:t>
      </w:r>
      <w:r w:rsidRPr="0093513A">
        <w:rPr>
          <w:rFonts w:ascii="Arial" w:hAnsi="Arial" w:cs="Arial"/>
          <w:sz w:val="22"/>
          <w:szCs w:val="22"/>
        </w:rPr>
        <w:t xml:space="preserve"> (</w:t>
      </w:r>
      <w:r w:rsidR="00733968">
        <w:rPr>
          <w:rFonts w:ascii="Arial" w:hAnsi="Arial" w:cs="Arial"/>
          <w:sz w:val="22"/>
          <w:szCs w:val="22"/>
        </w:rPr>
        <w:t>quatro</w:t>
      </w:r>
      <w:r w:rsidRPr="0093513A">
        <w:rPr>
          <w:rFonts w:ascii="Arial" w:hAnsi="Arial" w:cs="Arial"/>
          <w:sz w:val="22"/>
          <w:szCs w:val="22"/>
        </w:rPr>
        <w:t xml:space="preserve">) equipamentos de controle de acesso dotados de tecnologia de identificação biométrica e reconhecimento facial, com entrega de todos os dispositivos. A contratada ficará responsável </w:t>
      </w:r>
      <w:r w:rsidRPr="00733968">
        <w:rPr>
          <w:rFonts w:ascii="Arial" w:hAnsi="Arial" w:cs="Arial"/>
          <w:b/>
          <w:bCs/>
          <w:sz w:val="22"/>
          <w:szCs w:val="22"/>
        </w:rPr>
        <w:t>pela instalação de</w:t>
      </w:r>
      <w:r w:rsidR="00733968">
        <w:rPr>
          <w:rFonts w:ascii="Arial" w:hAnsi="Arial" w:cs="Arial"/>
          <w:b/>
          <w:bCs/>
          <w:sz w:val="22"/>
          <w:szCs w:val="22"/>
        </w:rPr>
        <w:t xml:space="preserve"> 02</w:t>
      </w:r>
      <w:r w:rsidRPr="00733968">
        <w:rPr>
          <w:rFonts w:ascii="Arial" w:hAnsi="Arial" w:cs="Arial"/>
          <w:b/>
          <w:bCs/>
          <w:sz w:val="22"/>
          <w:szCs w:val="22"/>
        </w:rPr>
        <w:t xml:space="preserve"> (</w:t>
      </w:r>
      <w:r w:rsidR="00733968" w:rsidRPr="00733968">
        <w:rPr>
          <w:rFonts w:ascii="Arial" w:hAnsi="Arial" w:cs="Arial"/>
          <w:b/>
          <w:bCs/>
          <w:sz w:val="22"/>
          <w:szCs w:val="22"/>
        </w:rPr>
        <w:t>dois</w:t>
      </w:r>
      <w:r w:rsidRPr="00733968">
        <w:rPr>
          <w:rFonts w:ascii="Arial" w:hAnsi="Arial" w:cs="Arial"/>
          <w:b/>
          <w:bCs/>
          <w:sz w:val="22"/>
          <w:szCs w:val="22"/>
        </w:rPr>
        <w:t>) equipamentos</w:t>
      </w:r>
      <w:r w:rsidRPr="0093513A">
        <w:rPr>
          <w:rFonts w:ascii="Arial" w:hAnsi="Arial" w:cs="Arial"/>
          <w:sz w:val="22"/>
          <w:szCs w:val="22"/>
        </w:rPr>
        <w:t xml:space="preserve">, sendo que os outros </w:t>
      </w:r>
      <w:r w:rsidR="00733968">
        <w:rPr>
          <w:rFonts w:ascii="Arial" w:hAnsi="Arial" w:cs="Arial"/>
          <w:sz w:val="22"/>
          <w:szCs w:val="22"/>
        </w:rPr>
        <w:t>02</w:t>
      </w:r>
      <w:r w:rsidRPr="0093513A">
        <w:rPr>
          <w:rFonts w:ascii="Arial" w:hAnsi="Arial" w:cs="Arial"/>
          <w:sz w:val="22"/>
          <w:szCs w:val="22"/>
        </w:rPr>
        <w:t xml:space="preserve"> (</w:t>
      </w:r>
      <w:r w:rsidR="00733968">
        <w:rPr>
          <w:rFonts w:ascii="Arial" w:hAnsi="Arial" w:cs="Arial"/>
          <w:sz w:val="22"/>
          <w:szCs w:val="22"/>
        </w:rPr>
        <w:t>dois</w:t>
      </w:r>
      <w:r w:rsidRPr="0093513A">
        <w:rPr>
          <w:rFonts w:ascii="Arial" w:hAnsi="Arial" w:cs="Arial"/>
          <w:sz w:val="22"/>
          <w:szCs w:val="22"/>
        </w:rPr>
        <w:t xml:space="preserve">) fornecidos exclusivamente para entrega, sem instalação. Deverá ainda ser incluído o fornecimento e instalação de </w:t>
      </w:r>
      <w:r w:rsidR="00733968">
        <w:rPr>
          <w:rFonts w:ascii="Arial" w:hAnsi="Arial" w:cs="Arial"/>
          <w:sz w:val="22"/>
          <w:szCs w:val="22"/>
        </w:rPr>
        <w:t>02</w:t>
      </w:r>
      <w:r w:rsidRPr="0093513A">
        <w:rPr>
          <w:rFonts w:ascii="Arial" w:hAnsi="Arial" w:cs="Arial"/>
          <w:sz w:val="22"/>
          <w:szCs w:val="22"/>
        </w:rPr>
        <w:t xml:space="preserve"> (</w:t>
      </w:r>
      <w:r w:rsidR="00733968">
        <w:rPr>
          <w:rFonts w:ascii="Arial" w:hAnsi="Arial" w:cs="Arial"/>
          <w:sz w:val="22"/>
          <w:szCs w:val="22"/>
        </w:rPr>
        <w:t>duas</w:t>
      </w:r>
      <w:r w:rsidRPr="0093513A">
        <w:rPr>
          <w:rFonts w:ascii="Arial" w:hAnsi="Arial" w:cs="Arial"/>
          <w:sz w:val="22"/>
          <w:szCs w:val="22"/>
        </w:rPr>
        <w:t>) fontes de alimentação ininterrupta, cada uma equipada com bateria selada de 12V e capacidade de 7Ah, devidamente integradas aos respectivos equipamentos, garantindo o funcionamento contínuo dos sistemas instalados</w:t>
      </w:r>
      <w:r w:rsidR="00733968">
        <w:rPr>
          <w:rFonts w:ascii="Arial" w:hAnsi="Arial" w:cs="Arial"/>
          <w:sz w:val="22"/>
          <w:szCs w:val="22"/>
        </w:rPr>
        <w:t xml:space="preserve">. </w:t>
      </w:r>
    </w:p>
    <w:p w14:paraId="4B3C473C" w14:textId="455EDFAC" w:rsidR="00E253F1" w:rsidRPr="005874B7" w:rsidRDefault="005A2D15" w:rsidP="00625ADF">
      <w:pPr>
        <w:pStyle w:val="Ttulo2"/>
        <w:numPr>
          <w:ilvl w:val="1"/>
          <w:numId w:val="9"/>
        </w:numPr>
        <w:ind w:left="0" w:firstLine="567"/>
      </w:pPr>
      <w:r w:rsidRPr="005874B7">
        <w:rPr>
          <w:b w:val="0"/>
          <w:u w:val="single"/>
        </w:rPr>
        <w:t>QUANTIFICAÇÃO</w:t>
      </w:r>
      <w:r w:rsidR="00733968">
        <w:rPr>
          <w:b w:val="0"/>
          <w:u w:val="single"/>
        </w:rPr>
        <w:t xml:space="preserve"> E ESPECIFICAÇÕES</w:t>
      </w:r>
      <w:r w:rsidR="00E253F1" w:rsidRPr="005874B7">
        <w:t>:</w:t>
      </w:r>
    </w:p>
    <w:p w14:paraId="6285AA5A" w14:textId="77777777" w:rsidR="00E253F1" w:rsidRPr="005874B7" w:rsidRDefault="00E253F1" w:rsidP="00E253F1">
      <w:pPr>
        <w:rPr>
          <w:rFonts w:ascii="Arial" w:hAnsi="Arial" w:cs="Arial"/>
        </w:rPr>
      </w:pPr>
    </w:p>
    <w:tbl>
      <w:tblPr>
        <w:tblStyle w:val="Tabelacomgrade"/>
        <w:tblW w:w="9097" w:type="dxa"/>
        <w:tblInd w:w="360" w:type="dxa"/>
        <w:tblLook w:val="04A0" w:firstRow="1" w:lastRow="0" w:firstColumn="1" w:lastColumn="0" w:noHBand="0" w:noVBand="1"/>
      </w:tblPr>
      <w:tblGrid>
        <w:gridCol w:w="864"/>
        <w:gridCol w:w="7560"/>
        <w:gridCol w:w="673"/>
      </w:tblGrid>
      <w:tr w:rsidR="00E253F1" w:rsidRPr="005874B7" w14:paraId="45722545" w14:textId="77777777" w:rsidTr="00733968">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756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673" w:type="dxa"/>
          </w:tcPr>
          <w:p w14:paraId="6C7451C7" w14:textId="415A03B1" w:rsidR="00E253F1" w:rsidRPr="005874B7" w:rsidRDefault="00E253F1" w:rsidP="00733968">
            <w:pPr>
              <w:pStyle w:val="PargrafodaLista"/>
              <w:spacing w:line="276" w:lineRule="auto"/>
              <w:ind w:left="0"/>
              <w:jc w:val="center"/>
              <w:rPr>
                <w:rFonts w:ascii="Arial" w:hAnsi="Arial" w:cs="Arial"/>
                <w:b/>
                <w:sz w:val="22"/>
                <w:szCs w:val="22"/>
              </w:rPr>
            </w:pPr>
            <w:r w:rsidRPr="005874B7">
              <w:rPr>
                <w:rFonts w:ascii="Arial" w:hAnsi="Arial" w:cs="Arial"/>
                <w:b/>
                <w:sz w:val="22"/>
                <w:szCs w:val="22"/>
              </w:rPr>
              <w:t>UN</w:t>
            </w:r>
          </w:p>
        </w:tc>
      </w:tr>
      <w:tr w:rsidR="00E253F1" w:rsidRPr="005874B7" w14:paraId="00E55FB3" w14:textId="77777777" w:rsidTr="00733968">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7560" w:type="dxa"/>
          </w:tcPr>
          <w:p w14:paraId="2C287660" w14:textId="29432809" w:rsidR="00E253F1" w:rsidRPr="001F6700" w:rsidRDefault="001F6700" w:rsidP="0093513A">
            <w:pPr>
              <w:spacing w:line="276" w:lineRule="auto"/>
              <w:jc w:val="both"/>
              <w:rPr>
                <w:rFonts w:ascii="Arial" w:hAnsi="Arial" w:cs="Arial"/>
                <w:b/>
                <w:bCs/>
                <w:sz w:val="22"/>
                <w:szCs w:val="22"/>
                <w:shd w:val="clear" w:color="auto" w:fill="FFFFFF"/>
              </w:rPr>
            </w:pPr>
            <w:r w:rsidRPr="001F6700">
              <w:rPr>
                <w:rFonts w:ascii="Arial" w:hAnsi="Arial" w:cs="Arial"/>
                <w:b/>
                <w:bCs/>
                <w:sz w:val="22"/>
                <w:szCs w:val="22"/>
                <w:shd w:val="clear" w:color="auto" w:fill="FFFFFF"/>
              </w:rPr>
              <w:t xml:space="preserve">CONTROLADOR DE ACESSO FACIAL COM BIOMETRIA DIGITAL, TECNOLOGIA ANTI-FAKE, TELA CAPACITATIVA, INDICADO PARA AMBIENTES INTERNOS E EXTERNOS. </w:t>
            </w:r>
          </w:p>
          <w:p w14:paraId="12B55D38" w14:textId="77777777" w:rsidR="00733968" w:rsidRDefault="00733968" w:rsidP="0093513A">
            <w:pPr>
              <w:spacing w:line="276" w:lineRule="auto"/>
              <w:jc w:val="both"/>
              <w:rPr>
                <w:rFonts w:ascii="Arial" w:hAnsi="Arial" w:cs="Arial"/>
                <w:sz w:val="22"/>
                <w:szCs w:val="22"/>
                <w:shd w:val="clear" w:color="auto" w:fill="FFFFFF"/>
              </w:rPr>
            </w:pPr>
          </w:p>
          <w:p w14:paraId="473B7865" w14:textId="02A49457" w:rsidR="00733968" w:rsidRPr="00975620" w:rsidRDefault="00733968" w:rsidP="00733968">
            <w:pPr>
              <w:rPr>
                <w:rFonts w:ascii="Arial" w:hAnsi="Arial" w:cs="Arial"/>
                <w:b/>
                <w:bCs/>
              </w:rPr>
            </w:pPr>
            <w:r w:rsidRPr="00975620">
              <w:rPr>
                <w:rFonts w:ascii="Arial" w:hAnsi="Arial" w:cs="Arial"/>
                <w:b/>
                <w:bCs/>
              </w:rPr>
              <w:t>PRINCIPAIS CARACTERÍSTICAS DO EQUIPAMENTO</w:t>
            </w:r>
            <w:r>
              <w:rPr>
                <w:rFonts w:ascii="Arial" w:hAnsi="Arial" w:cs="Arial"/>
                <w:b/>
                <w:bCs/>
              </w:rPr>
              <w:t>:</w:t>
            </w:r>
          </w:p>
          <w:p w14:paraId="34D59CEA" w14:textId="77777777" w:rsidR="00733968" w:rsidRPr="00975620" w:rsidRDefault="00733968" w:rsidP="00733968">
            <w:pPr>
              <w:rPr>
                <w:rFonts w:ascii="Arial" w:hAnsi="Arial" w:cs="Arial"/>
              </w:rPr>
            </w:pPr>
            <w:r w:rsidRPr="00975620">
              <w:rPr>
                <w:rFonts w:ascii="Arial" w:hAnsi="Arial" w:cs="Arial"/>
              </w:rPr>
              <w:t xml:space="preserve">- Detecção facial com sistema </w:t>
            </w:r>
            <w:proofErr w:type="spellStart"/>
            <w:r w:rsidRPr="00975620">
              <w:rPr>
                <w:rFonts w:ascii="Arial" w:hAnsi="Arial" w:cs="Arial"/>
              </w:rPr>
              <w:t>anti-fake</w:t>
            </w:r>
            <w:proofErr w:type="spellEnd"/>
            <w:r w:rsidRPr="00975620">
              <w:rPr>
                <w:rFonts w:ascii="Arial" w:hAnsi="Arial" w:cs="Arial"/>
              </w:rPr>
              <w:t>, que impossibilita acesso por foto ou vídeo em meio</w:t>
            </w:r>
          </w:p>
          <w:p w14:paraId="01F18C83" w14:textId="77777777" w:rsidR="00733968" w:rsidRPr="00975620" w:rsidRDefault="00733968" w:rsidP="00733968">
            <w:pPr>
              <w:rPr>
                <w:rFonts w:ascii="Arial" w:hAnsi="Arial" w:cs="Arial"/>
              </w:rPr>
            </w:pPr>
            <w:r w:rsidRPr="00975620">
              <w:rPr>
                <w:rFonts w:ascii="Arial" w:hAnsi="Arial" w:cs="Arial"/>
              </w:rPr>
              <w:t>físico ou digital.</w:t>
            </w:r>
          </w:p>
          <w:p w14:paraId="2AA8265A" w14:textId="77777777" w:rsidR="00733968" w:rsidRPr="00975620" w:rsidRDefault="00733968" w:rsidP="00733968">
            <w:pPr>
              <w:rPr>
                <w:rFonts w:ascii="Arial" w:hAnsi="Arial" w:cs="Arial"/>
              </w:rPr>
            </w:pPr>
            <w:r w:rsidRPr="00975620">
              <w:rPr>
                <w:rFonts w:ascii="Arial" w:hAnsi="Arial" w:cs="Arial"/>
              </w:rPr>
              <w:t>- Alerta e/ou bloqueio por utilização de máscara</w:t>
            </w:r>
          </w:p>
          <w:p w14:paraId="0FD41D59" w14:textId="77777777" w:rsidR="00733968" w:rsidRDefault="00733968" w:rsidP="00733968">
            <w:pPr>
              <w:rPr>
                <w:rFonts w:ascii="Arial" w:hAnsi="Arial" w:cs="Arial"/>
              </w:rPr>
            </w:pPr>
            <w:r w:rsidRPr="00975620">
              <w:rPr>
                <w:rFonts w:ascii="Arial" w:hAnsi="Arial" w:cs="Arial"/>
              </w:rPr>
              <w:lastRenderedPageBreak/>
              <w:t>- Tela LCD sensível ao toque (capacitiva)</w:t>
            </w:r>
          </w:p>
          <w:p w14:paraId="577690DC" w14:textId="77777777" w:rsidR="00733968" w:rsidRDefault="00733968" w:rsidP="00733968">
            <w:pPr>
              <w:rPr>
                <w:rFonts w:ascii="Arial" w:hAnsi="Arial" w:cs="Arial"/>
              </w:rPr>
            </w:pPr>
            <w:r w:rsidRPr="00975620">
              <w:rPr>
                <w:rFonts w:ascii="Arial" w:hAnsi="Arial" w:cs="Arial"/>
              </w:rPr>
              <w:t>- Indicado a ambientes internos e externos</w:t>
            </w:r>
            <w:r w:rsidRPr="00975620">
              <w:rPr>
                <w:rFonts w:ascii="Arial" w:hAnsi="Arial" w:cs="Arial"/>
              </w:rPr>
              <w:br/>
              <w:t>- Capacidade para 6.000 usuários</w:t>
            </w:r>
            <w:r w:rsidRPr="00975620">
              <w:rPr>
                <w:rFonts w:ascii="Arial" w:hAnsi="Arial" w:cs="Arial"/>
              </w:rPr>
              <w:br/>
              <w:t>- Capacidade para 6.000 senhas (1 por usuário)</w:t>
            </w:r>
            <w:r w:rsidRPr="00975620">
              <w:rPr>
                <w:rFonts w:ascii="Arial" w:hAnsi="Arial" w:cs="Arial"/>
              </w:rPr>
              <w:br/>
              <w:t xml:space="preserve">- Capacidade para 6.000 </w:t>
            </w:r>
            <w:proofErr w:type="spellStart"/>
            <w:r w:rsidRPr="00975620">
              <w:rPr>
                <w:rFonts w:ascii="Arial" w:hAnsi="Arial" w:cs="Arial"/>
              </w:rPr>
              <w:t>templates</w:t>
            </w:r>
            <w:proofErr w:type="spellEnd"/>
            <w:r w:rsidRPr="00975620">
              <w:rPr>
                <w:rFonts w:ascii="Arial" w:hAnsi="Arial" w:cs="Arial"/>
              </w:rPr>
              <w:t xml:space="preserve"> faciais (até 2 por usuário)</w:t>
            </w:r>
            <w:r w:rsidRPr="00975620">
              <w:rPr>
                <w:rFonts w:ascii="Arial" w:hAnsi="Arial" w:cs="Arial"/>
              </w:rPr>
              <w:br/>
              <w:t>- Capacidade para 6.000 biometrias digitais (até 3 por usuário)</w:t>
            </w:r>
            <w:r w:rsidRPr="00975620">
              <w:rPr>
                <w:rFonts w:ascii="Arial" w:hAnsi="Arial" w:cs="Arial"/>
              </w:rPr>
              <w:br/>
              <w:t>- Dados de usuários salvos diretamente no controlador de acesso</w:t>
            </w:r>
            <w:r w:rsidRPr="00975620">
              <w:rPr>
                <w:rFonts w:ascii="Arial" w:hAnsi="Arial" w:cs="Arial"/>
              </w:rPr>
              <w:br/>
              <w:t>- Conexão via Wi-Fi ou Ethernet</w:t>
            </w:r>
            <w:r w:rsidRPr="00975620">
              <w:rPr>
                <w:rFonts w:ascii="Arial" w:hAnsi="Arial" w:cs="Arial"/>
              </w:rPr>
              <w:br/>
              <w:t>- Precisão de verificação de face &gt; 99,5%.</w:t>
            </w:r>
            <w:r w:rsidRPr="00975620">
              <w:rPr>
                <w:rFonts w:ascii="Arial" w:hAnsi="Arial" w:cs="Arial"/>
              </w:rPr>
              <w:br/>
              <w:t>- Baixo índice de falsa rejeição</w:t>
            </w:r>
            <w:r w:rsidRPr="00975620">
              <w:rPr>
                <w:rFonts w:ascii="Arial" w:hAnsi="Arial" w:cs="Arial"/>
              </w:rPr>
              <w:br/>
              <w:t>- Tempo de reconhecimento facial: 0,2 s</w:t>
            </w:r>
          </w:p>
          <w:p w14:paraId="7AA0243B" w14:textId="77777777" w:rsidR="00733968" w:rsidRDefault="00733968" w:rsidP="00733968">
            <w:pPr>
              <w:rPr>
                <w:rFonts w:ascii="Arial" w:hAnsi="Arial" w:cs="Arial"/>
              </w:rPr>
            </w:pPr>
            <w:r w:rsidRPr="00975620">
              <w:rPr>
                <w:rFonts w:ascii="Arial" w:hAnsi="Arial" w:cs="Arial"/>
                <w:b/>
                <w:bCs/>
              </w:rPr>
              <w:t>Especificações técnicas gerais:</w:t>
            </w:r>
            <w:r w:rsidRPr="00975620">
              <w:rPr>
                <w:rFonts w:ascii="Arial" w:hAnsi="Arial" w:cs="Arial"/>
                <w:b/>
                <w:bCs/>
              </w:rPr>
              <w:br/>
            </w:r>
            <w:r w:rsidRPr="00975620">
              <w:rPr>
                <w:rFonts w:ascii="Arial" w:hAnsi="Arial" w:cs="Arial"/>
              </w:rPr>
              <w:t xml:space="preserve">- Tensão de alimentação: 12 </w:t>
            </w:r>
            <w:proofErr w:type="spellStart"/>
            <w:r w:rsidRPr="00975620">
              <w:rPr>
                <w:rFonts w:ascii="Arial" w:hAnsi="Arial" w:cs="Arial"/>
              </w:rPr>
              <w:t>Vcc</w:t>
            </w:r>
            <w:proofErr w:type="spellEnd"/>
            <w:r w:rsidRPr="00975620">
              <w:rPr>
                <w:rFonts w:ascii="Arial" w:hAnsi="Arial" w:cs="Arial"/>
              </w:rPr>
              <w:t xml:space="preserve"> / </w:t>
            </w:r>
            <w:proofErr w:type="spellStart"/>
            <w:r w:rsidRPr="00975620">
              <w:rPr>
                <w:rFonts w:ascii="Arial" w:hAnsi="Arial" w:cs="Arial"/>
              </w:rPr>
              <w:t>PoE</w:t>
            </w:r>
            <w:proofErr w:type="spellEnd"/>
            <w:r w:rsidRPr="00975620">
              <w:rPr>
                <w:rFonts w:ascii="Arial" w:hAnsi="Arial" w:cs="Arial"/>
              </w:rPr>
              <w:t xml:space="preserve"> - IEEE 802.3af</w:t>
            </w:r>
            <w:r w:rsidRPr="00975620">
              <w:rPr>
                <w:rFonts w:ascii="Arial" w:hAnsi="Arial" w:cs="Arial"/>
              </w:rPr>
              <w:br/>
              <w:t>- Consumo Máximo: 12 W</w:t>
            </w:r>
            <w:r w:rsidRPr="00975620">
              <w:rPr>
                <w:rFonts w:ascii="Arial" w:hAnsi="Arial" w:cs="Arial"/>
              </w:rPr>
              <w:br/>
              <w:t>- Dimensões (L × A × P): 90,1 × 180,1 × 27 mm</w:t>
            </w:r>
            <w:r w:rsidRPr="00975620">
              <w:rPr>
                <w:rFonts w:ascii="Arial" w:hAnsi="Arial" w:cs="Arial"/>
              </w:rPr>
              <w:br/>
              <w:t>- Temperatura de operação: -30 °C a 60 °C</w:t>
            </w:r>
            <w:r w:rsidRPr="00975620">
              <w:rPr>
                <w:rFonts w:ascii="Arial" w:hAnsi="Arial" w:cs="Arial"/>
              </w:rPr>
              <w:br/>
              <w:t>- Grau de proteção: IP55 (uso interno e externo)</w:t>
            </w:r>
            <w:r w:rsidRPr="00975620">
              <w:rPr>
                <w:rFonts w:ascii="Arial" w:hAnsi="Arial" w:cs="Arial"/>
              </w:rPr>
              <w:br/>
              <w:t>- Peso bruto: 0,70 kg</w:t>
            </w:r>
            <w:r w:rsidRPr="00975620">
              <w:rPr>
                <w:rFonts w:ascii="Arial" w:hAnsi="Arial" w:cs="Arial"/>
              </w:rPr>
              <w:br/>
              <w:t>- Material do invólucro: PC+ABS</w:t>
            </w:r>
            <w:r w:rsidRPr="00975620">
              <w:rPr>
                <w:rFonts w:ascii="Arial" w:hAnsi="Arial" w:cs="Arial"/>
              </w:rPr>
              <w:br/>
              <w:t>- Ambiente de instalação: Interno e Externo</w:t>
            </w:r>
            <w:r w:rsidRPr="00975620">
              <w:rPr>
                <w:rFonts w:ascii="Arial" w:hAnsi="Arial" w:cs="Arial"/>
              </w:rPr>
              <w:br/>
              <w:t>- Integração: SDK, API/CGI1</w:t>
            </w:r>
            <w:r w:rsidRPr="00975620">
              <w:rPr>
                <w:rFonts w:ascii="Arial" w:hAnsi="Arial" w:cs="Arial"/>
              </w:rPr>
              <w:br/>
            </w:r>
            <w:r w:rsidRPr="00975620">
              <w:rPr>
                <w:rFonts w:ascii="Arial" w:hAnsi="Arial" w:cs="Arial"/>
                <w:b/>
                <w:bCs/>
              </w:rPr>
              <w:t>Sistema:</w:t>
            </w:r>
            <w:r w:rsidRPr="00975620">
              <w:rPr>
                <w:rFonts w:ascii="Arial" w:hAnsi="Arial" w:cs="Arial"/>
                <w:b/>
                <w:bCs/>
              </w:rPr>
              <w:br/>
            </w:r>
            <w:r w:rsidRPr="00975620">
              <w:rPr>
                <w:rFonts w:ascii="Arial" w:hAnsi="Arial" w:cs="Arial"/>
              </w:rPr>
              <w:t>- Processador principal: Embarcado</w:t>
            </w:r>
            <w:r w:rsidRPr="00975620">
              <w:rPr>
                <w:rFonts w:ascii="Arial" w:hAnsi="Arial" w:cs="Arial"/>
              </w:rPr>
              <w:br/>
              <w:t>- Protocolo internet: IPv4, RTP, TCP, UDP, SIP2, 802.1x (autenticação PEAP e TLS)</w:t>
            </w:r>
            <w:r w:rsidRPr="00975620">
              <w:rPr>
                <w:rFonts w:ascii="Arial" w:hAnsi="Arial" w:cs="Arial"/>
              </w:rPr>
              <w:br/>
              <w:t>- Suporte a leitor com protocolo OSDP: Sim</w:t>
            </w:r>
            <w:r w:rsidRPr="00975620">
              <w:rPr>
                <w:rFonts w:ascii="Arial" w:hAnsi="Arial" w:cs="Arial"/>
              </w:rPr>
              <w:br/>
              <w:t>- Suporte SDK e API: Sim</w:t>
            </w:r>
            <w:r w:rsidRPr="00975620">
              <w:rPr>
                <w:rFonts w:ascii="Arial" w:hAnsi="Arial" w:cs="Arial"/>
              </w:rPr>
              <w:br/>
              <w:t>- Tecnologia: IR inteligente (permite o índice de precisão da verificação do rosto)</w:t>
            </w:r>
          </w:p>
          <w:p w14:paraId="6C9AE33E" w14:textId="77777777" w:rsidR="00733968" w:rsidRDefault="00733968" w:rsidP="00733968">
            <w:pPr>
              <w:rPr>
                <w:rFonts w:ascii="Arial" w:hAnsi="Arial" w:cs="Arial"/>
              </w:rPr>
            </w:pPr>
            <w:r w:rsidRPr="00975620">
              <w:rPr>
                <w:rFonts w:ascii="Arial" w:hAnsi="Arial" w:cs="Arial"/>
                <w:b/>
                <w:bCs/>
              </w:rPr>
              <w:t>Básico:</w:t>
            </w:r>
            <w:r w:rsidRPr="00975620">
              <w:rPr>
                <w:rFonts w:ascii="Arial" w:hAnsi="Arial" w:cs="Arial"/>
                <w:b/>
                <w:bCs/>
              </w:rPr>
              <w:br/>
            </w:r>
            <w:r w:rsidRPr="00975620">
              <w:rPr>
                <w:rFonts w:ascii="Arial" w:hAnsi="Arial" w:cs="Arial"/>
              </w:rPr>
              <w:t>- Display: 4,3”</w:t>
            </w:r>
            <w:r w:rsidRPr="00975620">
              <w:rPr>
                <w:rFonts w:ascii="Arial" w:hAnsi="Arial" w:cs="Arial"/>
              </w:rPr>
              <w:br/>
              <w:t>- Tipo de tela: Tela LCD sensível ao toque (capacitiva)</w:t>
            </w:r>
            <w:r w:rsidRPr="00975620">
              <w:rPr>
                <w:rFonts w:ascii="Arial" w:hAnsi="Arial" w:cs="Arial"/>
              </w:rPr>
              <w:br/>
              <w:t>- Resolução da tela: 272 (H)× 480 (V) (pixels)</w:t>
            </w:r>
            <w:r w:rsidRPr="00975620">
              <w:rPr>
                <w:rFonts w:ascii="Arial" w:hAnsi="Arial" w:cs="Arial"/>
              </w:rPr>
              <w:br/>
              <w:t>- Câmeras: Duas lentes de 2 MP CMOS (RGB+IR)</w:t>
            </w:r>
            <w:r w:rsidRPr="00975620">
              <w:rPr>
                <w:rFonts w:ascii="Arial" w:hAnsi="Arial" w:cs="Arial"/>
              </w:rPr>
              <w:br/>
              <w:t xml:space="preserve">- Compensação de luz: </w:t>
            </w:r>
            <w:proofErr w:type="spellStart"/>
            <w:r w:rsidRPr="00975620">
              <w:rPr>
                <w:rFonts w:ascii="Arial" w:hAnsi="Arial" w:cs="Arial"/>
              </w:rPr>
              <w:t>Autocompensação</w:t>
            </w:r>
            <w:proofErr w:type="spellEnd"/>
            <w:r w:rsidRPr="00975620">
              <w:rPr>
                <w:rFonts w:ascii="Arial" w:hAnsi="Arial" w:cs="Arial"/>
              </w:rPr>
              <w:t xml:space="preserve"> de LEDs IR</w:t>
            </w:r>
            <w:r w:rsidRPr="00975620">
              <w:rPr>
                <w:rFonts w:ascii="Arial" w:hAnsi="Arial" w:cs="Arial"/>
              </w:rPr>
              <w:br/>
              <w:t>- WDR: DWDR</w:t>
            </w:r>
            <w:r w:rsidRPr="00975620">
              <w:rPr>
                <w:rFonts w:ascii="Arial" w:hAnsi="Arial" w:cs="Arial"/>
              </w:rPr>
              <w:br/>
              <w:t>- Sinalização ao usuário: Sonora (voz) e visual</w:t>
            </w:r>
            <w:r w:rsidRPr="00975620">
              <w:rPr>
                <w:rFonts w:ascii="Arial" w:hAnsi="Arial" w:cs="Arial"/>
              </w:rPr>
              <w:br/>
            </w:r>
            <w:r w:rsidRPr="00975620">
              <w:rPr>
                <w:rFonts w:ascii="Arial" w:hAnsi="Arial" w:cs="Arial"/>
                <w:b/>
                <w:bCs/>
              </w:rPr>
              <w:t>Performance:</w:t>
            </w:r>
            <w:r w:rsidRPr="00975620">
              <w:rPr>
                <w:rFonts w:ascii="Arial" w:hAnsi="Arial" w:cs="Arial"/>
                <w:b/>
                <w:bCs/>
              </w:rPr>
              <w:br/>
            </w:r>
            <w:r w:rsidRPr="00975620">
              <w:rPr>
                <w:rFonts w:ascii="Arial" w:hAnsi="Arial" w:cs="Arial"/>
              </w:rPr>
              <w:t>- Distância da câmera à face: 0,3 a 1,5 m</w:t>
            </w:r>
            <w:r w:rsidRPr="00975620">
              <w:rPr>
                <w:rFonts w:ascii="Arial" w:hAnsi="Arial" w:cs="Arial"/>
              </w:rPr>
              <w:br/>
              <w:t>- Altura do usuário: 1,1 m a 2,0 m</w:t>
            </w:r>
            <w:r w:rsidRPr="00975620">
              <w:rPr>
                <w:rFonts w:ascii="Arial" w:hAnsi="Arial" w:cs="Arial"/>
              </w:rPr>
              <w:br/>
              <w:t>- Precisão da verificação do rosto: &gt; 99,5%</w:t>
            </w:r>
            <w:r w:rsidRPr="00975620">
              <w:rPr>
                <w:rFonts w:ascii="Arial" w:hAnsi="Arial" w:cs="Arial"/>
              </w:rPr>
              <w:br/>
              <w:t>- Tempo de reconhecimento facial: 0,2 s</w:t>
            </w:r>
            <w:r w:rsidRPr="00975620">
              <w:rPr>
                <w:rFonts w:ascii="Arial" w:hAnsi="Arial" w:cs="Arial"/>
              </w:rPr>
              <w:br/>
              <w:t>- Modo de verificação de biometria digital: 1:N</w:t>
            </w:r>
            <w:r w:rsidRPr="00975620">
              <w:rPr>
                <w:rFonts w:ascii="Arial" w:hAnsi="Arial" w:cs="Arial"/>
              </w:rPr>
              <w:br/>
              <w:t>- Tempo de comparação de biometria digital: 1,5 s</w:t>
            </w:r>
            <w:r w:rsidRPr="00975620">
              <w:rPr>
                <w:rFonts w:ascii="Arial" w:hAnsi="Arial" w:cs="Arial"/>
              </w:rPr>
              <w:br/>
              <w:t>- Tempo de reconhecimento de biometria digital: 0.5 s</w:t>
            </w:r>
            <w:r w:rsidRPr="00975620">
              <w:rPr>
                <w:rFonts w:ascii="Arial" w:hAnsi="Arial" w:cs="Arial"/>
              </w:rPr>
              <w:br/>
              <w:t xml:space="preserve">- Tempo de reconhecimento de QR </w:t>
            </w:r>
            <w:proofErr w:type="spellStart"/>
            <w:r w:rsidRPr="00975620">
              <w:rPr>
                <w:rFonts w:ascii="Arial" w:hAnsi="Arial" w:cs="Arial"/>
              </w:rPr>
              <w:t>Code</w:t>
            </w:r>
            <w:proofErr w:type="spellEnd"/>
            <w:r w:rsidRPr="00975620">
              <w:rPr>
                <w:rFonts w:ascii="Arial" w:hAnsi="Arial" w:cs="Arial"/>
              </w:rPr>
              <w:t>: 0.5 s</w:t>
            </w:r>
            <w:r w:rsidRPr="00975620">
              <w:rPr>
                <w:rFonts w:ascii="Arial" w:hAnsi="Arial" w:cs="Arial"/>
              </w:rPr>
              <w:br/>
            </w:r>
            <w:r w:rsidRPr="00975620">
              <w:rPr>
                <w:rFonts w:ascii="Arial" w:hAnsi="Arial" w:cs="Arial"/>
                <w:b/>
                <w:bCs/>
              </w:rPr>
              <w:t>Funções:</w:t>
            </w:r>
            <w:r w:rsidRPr="00975620">
              <w:rPr>
                <w:rFonts w:ascii="Arial" w:hAnsi="Arial" w:cs="Arial"/>
                <w:b/>
                <w:bCs/>
              </w:rPr>
              <w:br/>
            </w:r>
            <w:r w:rsidRPr="00975620">
              <w:rPr>
                <w:rFonts w:ascii="Arial" w:hAnsi="Arial" w:cs="Arial"/>
              </w:rPr>
              <w:t>- Modo de autenticação: Biometria facial, Biometria Digital e senha</w:t>
            </w:r>
            <w:r w:rsidRPr="00975620">
              <w:rPr>
                <w:rFonts w:ascii="Arial" w:hAnsi="Arial" w:cs="Arial"/>
              </w:rPr>
              <w:br/>
              <w:t>- Método de autenticação: Simples ou Combinado</w:t>
            </w:r>
            <w:r w:rsidRPr="00975620">
              <w:rPr>
                <w:rFonts w:ascii="Arial" w:hAnsi="Arial" w:cs="Arial"/>
              </w:rPr>
              <w:br/>
              <w:t>- Utiliza dois ou mais modos de autenticação para liberação de acesso, como por exemplo,</w:t>
            </w:r>
            <w:r w:rsidRPr="00975620">
              <w:rPr>
                <w:rFonts w:ascii="Arial" w:hAnsi="Arial" w:cs="Arial"/>
              </w:rPr>
              <w:br/>
              <w:t>cartão + face, entre outras combinações. Para maiores informações, consulte o manual.</w:t>
            </w:r>
            <w:r w:rsidRPr="00975620">
              <w:rPr>
                <w:rFonts w:ascii="Arial" w:hAnsi="Arial" w:cs="Arial"/>
              </w:rPr>
              <w:br/>
              <w:t>- Monitoramento em tempo real: Sim</w:t>
            </w:r>
            <w:r w:rsidRPr="00975620">
              <w:rPr>
                <w:rFonts w:ascii="Arial" w:hAnsi="Arial" w:cs="Arial"/>
              </w:rPr>
              <w:br/>
              <w:t>- Configuração da rede: Sim</w:t>
            </w:r>
            <w:r w:rsidRPr="00975620">
              <w:rPr>
                <w:rFonts w:ascii="Arial" w:hAnsi="Arial" w:cs="Arial"/>
              </w:rPr>
              <w:br/>
              <w:t>- Verificação remota: Sim</w:t>
            </w:r>
            <w:r w:rsidRPr="00975620">
              <w:rPr>
                <w:rFonts w:ascii="Arial" w:hAnsi="Arial" w:cs="Arial"/>
              </w:rPr>
              <w:br/>
              <w:t>- Sensor de movimento: Sim</w:t>
            </w:r>
            <w:r w:rsidRPr="00975620">
              <w:rPr>
                <w:rFonts w:ascii="Arial" w:hAnsi="Arial" w:cs="Arial"/>
              </w:rPr>
              <w:br/>
              <w:t>- Sistema de coação: Sim</w:t>
            </w:r>
          </w:p>
          <w:p w14:paraId="0D0CAC73" w14:textId="77777777" w:rsidR="00733968" w:rsidRDefault="00733968" w:rsidP="00733968">
            <w:pPr>
              <w:rPr>
                <w:rFonts w:ascii="Arial" w:hAnsi="Arial" w:cs="Arial"/>
              </w:rPr>
            </w:pPr>
            <w:r w:rsidRPr="00975620">
              <w:rPr>
                <w:rFonts w:ascii="Arial" w:hAnsi="Arial" w:cs="Arial"/>
              </w:rPr>
              <w:lastRenderedPageBreak/>
              <w:t>- Sistema antifraude (</w:t>
            </w:r>
            <w:proofErr w:type="spellStart"/>
            <w:r w:rsidRPr="00975620">
              <w:rPr>
                <w:rFonts w:ascii="Arial" w:hAnsi="Arial" w:cs="Arial"/>
              </w:rPr>
              <w:t>anti-passback</w:t>
            </w:r>
            <w:proofErr w:type="spellEnd"/>
            <w:r w:rsidRPr="00975620">
              <w:rPr>
                <w:rFonts w:ascii="Arial" w:hAnsi="Arial" w:cs="Arial"/>
              </w:rPr>
              <w:t>): Sim</w:t>
            </w:r>
            <w:r w:rsidRPr="00975620">
              <w:rPr>
                <w:rFonts w:ascii="Arial" w:hAnsi="Arial" w:cs="Arial"/>
              </w:rPr>
              <w:br/>
              <w:t>- Módulo de segurança: Sim,</w:t>
            </w:r>
          </w:p>
          <w:p w14:paraId="4A53946B" w14:textId="77777777" w:rsidR="00733968" w:rsidRDefault="00733968" w:rsidP="00733968">
            <w:pPr>
              <w:rPr>
                <w:rFonts w:ascii="Arial" w:hAnsi="Arial" w:cs="Arial"/>
              </w:rPr>
            </w:pPr>
          </w:p>
          <w:p w14:paraId="14E23E16" w14:textId="77777777" w:rsidR="00733968" w:rsidRDefault="00733968" w:rsidP="0093513A">
            <w:pPr>
              <w:spacing w:line="276" w:lineRule="auto"/>
              <w:jc w:val="both"/>
              <w:rPr>
                <w:rFonts w:ascii="Arial" w:hAnsi="Arial" w:cs="Arial"/>
                <w:sz w:val="22"/>
                <w:szCs w:val="22"/>
                <w:shd w:val="clear" w:color="auto" w:fill="FFFFFF"/>
              </w:rPr>
            </w:pPr>
            <w:r w:rsidRPr="00733968">
              <w:rPr>
                <w:rFonts w:ascii="Arial" w:hAnsi="Arial" w:cs="Arial"/>
                <w:b/>
                <w:bCs/>
                <w:sz w:val="22"/>
                <w:szCs w:val="22"/>
                <w:shd w:val="clear" w:color="auto" w:fill="FFFFFF"/>
              </w:rPr>
              <w:t>Marca Referência:</w:t>
            </w:r>
            <w:r w:rsidRPr="00733968">
              <w:rPr>
                <w:rFonts w:ascii="Arial" w:hAnsi="Arial" w:cs="Arial"/>
                <w:sz w:val="22"/>
                <w:szCs w:val="22"/>
                <w:shd w:val="clear" w:color="auto" w:fill="FFFFFF"/>
              </w:rPr>
              <w:t xml:space="preserve"> Intelbras ou Superior</w:t>
            </w:r>
          </w:p>
          <w:p w14:paraId="4BE844BA" w14:textId="27355004" w:rsidR="00D020DB" w:rsidRPr="0093513A" w:rsidRDefault="00D020DB" w:rsidP="0093513A">
            <w:pPr>
              <w:spacing w:line="276" w:lineRule="auto"/>
              <w:jc w:val="both"/>
              <w:rPr>
                <w:rFonts w:ascii="Arial" w:hAnsi="Arial" w:cs="Arial"/>
                <w:sz w:val="22"/>
                <w:szCs w:val="22"/>
                <w:shd w:val="clear" w:color="auto" w:fill="FFFFFF"/>
              </w:rPr>
            </w:pPr>
          </w:p>
        </w:tc>
        <w:tc>
          <w:tcPr>
            <w:tcW w:w="673" w:type="dxa"/>
          </w:tcPr>
          <w:p w14:paraId="54EC1B6F" w14:textId="65E08BB9" w:rsidR="00E253F1" w:rsidRPr="005874B7" w:rsidRDefault="0093513A" w:rsidP="0093513A">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04</w:t>
            </w:r>
          </w:p>
        </w:tc>
      </w:tr>
      <w:tr w:rsidR="00E253F1" w:rsidRPr="005874B7" w14:paraId="20E8A10C" w14:textId="77777777" w:rsidTr="00733968">
        <w:tc>
          <w:tcPr>
            <w:tcW w:w="864" w:type="dxa"/>
          </w:tcPr>
          <w:p w14:paraId="7A94F87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lastRenderedPageBreak/>
              <w:t>2</w:t>
            </w:r>
          </w:p>
        </w:tc>
        <w:tc>
          <w:tcPr>
            <w:tcW w:w="7560" w:type="dxa"/>
          </w:tcPr>
          <w:p w14:paraId="7D20DD79" w14:textId="2BF61941" w:rsidR="00E253F1" w:rsidRPr="00733968" w:rsidRDefault="001F6700" w:rsidP="00733968">
            <w:pPr>
              <w:pStyle w:val="PargrafodaLista"/>
              <w:spacing w:line="276" w:lineRule="auto"/>
              <w:ind w:left="0"/>
              <w:rPr>
                <w:rFonts w:ascii="Arial" w:hAnsi="Arial" w:cs="Arial"/>
                <w:b/>
                <w:bCs/>
                <w:sz w:val="22"/>
                <w:szCs w:val="22"/>
                <w:shd w:val="clear" w:color="auto" w:fill="FFFFFF"/>
              </w:rPr>
            </w:pPr>
            <w:r w:rsidRPr="00733968">
              <w:rPr>
                <w:rFonts w:ascii="Arial" w:hAnsi="Arial" w:cs="Arial"/>
                <w:b/>
                <w:bCs/>
                <w:sz w:val="22"/>
                <w:szCs w:val="22"/>
                <w:shd w:val="clear" w:color="auto" w:fill="FFFFFF"/>
              </w:rPr>
              <w:t>FONTE DE ALIMENTAÇÃO ININTERRUPTA (12V / 7AH), INTEGRADA AO DISPOSITIVO</w:t>
            </w:r>
          </w:p>
          <w:p w14:paraId="7A8A0872" w14:textId="77777777" w:rsidR="00733968" w:rsidRDefault="00733968" w:rsidP="00EF4D13">
            <w:pPr>
              <w:pStyle w:val="PargrafodaLista"/>
              <w:spacing w:line="276" w:lineRule="auto"/>
              <w:ind w:left="0"/>
              <w:jc w:val="center"/>
              <w:rPr>
                <w:rFonts w:ascii="Arial" w:hAnsi="Arial" w:cs="Arial"/>
                <w:b/>
                <w:sz w:val="22"/>
                <w:szCs w:val="22"/>
                <w:shd w:val="clear" w:color="auto" w:fill="FFFFFF"/>
              </w:rPr>
            </w:pPr>
          </w:p>
          <w:p w14:paraId="48065F5B" w14:textId="77777777" w:rsidR="00733968" w:rsidRDefault="00733968" w:rsidP="00733968">
            <w:pPr>
              <w:rPr>
                <w:rFonts w:ascii="Arial" w:hAnsi="Arial" w:cs="Arial"/>
              </w:rPr>
            </w:pPr>
            <w:r w:rsidRPr="00975620">
              <w:rPr>
                <w:rFonts w:ascii="Arial" w:hAnsi="Arial" w:cs="Arial"/>
                <w:b/>
                <w:bCs/>
              </w:rPr>
              <w:t>Características:</w:t>
            </w:r>
            <w:r w:rsidRPr="00975620">
              <w:rPr>
                <w:rFonts w:ascii="Arial" w:hAnsi="Arial" w:cs="Arial"/>
              </w:rPr>
              <w:br/>
              <w:t>- Sistema inteligente para utilização da bateria em modo de segurança ou modo econômico</w:t>
            </w:r>
            <w:r w:rsidRPr="00975620">
              <w:rPr>
                <w:rFonts w:ascii="Arial" w:hAnsi="Arial" w:cs="Arial"/>
              </w:rPr>
              <w:br/>
              <w:t>- Tensão de entrada: 90-240 V / 60 Hz</w:t>
            </w:r>
            <w:r w:rsidRPr="00975620">
              <w:rPr>
                <w:rFonts w:ascii="Arial" w:hAnsi="Arial" w:cs="Arial"/>
              </w:rPr>
              <w:br/>
              <w:t>- Tensão de saída: 12 V de corrente contínua</w:t>
            </w:r>
            <w:r w:rsidRPr="00975620">
              <w:rPr>
                <w:rFonts w:ascii="Arial" w:hAnsi="Arial" w:cs="Arial"/>
              </w:rPr>
              <w:br/>
              <w:t>- Acompanha bateria de 12 V e 7 Ah</w:t>
            </w:r>
            <w:r w:rsidRPr="00975620">
              <w:rPr>
                <w:rFonts w:ascii="Arial" w:hAnsi="Arial" w:cs="Arial"/>
              </w:rPr>
              <w:br/>
              <w:t>- LEDs de sinalização de carregamento, baixa tensão, ausência de bateria ou bateria</w:t>
            </w:r>
            <w:r w:rsidRPr="00975620">
              <w:rPr>
                <w:rFonts w:ascii="Arial" w:hAnsi="Arial" w:cs="Arial"/>
              </w:rPr>
              <w:br/>
              <w:t>danificada, status de alimentação de saída e indicação de rede elétrica. Design adaptável a</w:t>
            </w:r>
            <w:r w:rsidRPr="00975620">
              <w:rPr>
                <w:rFonts w:ascii="Arial" w:hAnsi="Arial" w:cs="Arial"/>
              </w:rPr>
              <w:br/>
              <w:t>qualquer ambiente</w:t>
            </w:r>
          </w:p>
          <w:p w14:paraId="37850093" w14:textId="5E814D21" w:rsidR="00733968" w:rsidRDefault="00733968" w:rsidP="00733968">
            <w:pPr>
              <w:rPr>
                <w:rFonts w:ascii="Arial" w:hAnsi="Arial" w:cs="Arial"/>
              </w:rPr>
            </w:pPr>
            <w:r w:rsidRPr="00975620">
              <w:rPr>
                <w:rFonts w:ascii="Arial" w:hAnsi="Arial" w:cs="Arial"/>
                <w:b/>
                <w:bCs/>
              </w:rPr>
              <w:t>Especificações técnicas:</w:t>
            </w:r>
            <w:r w:rsidRPr="00975620">
              <w:rPr>
                <w:rFonts w:ascii="Arial" w:hAnsi="Arial" w:cs="Arial"/>
              </w:rPr>
              <w:br/>
              <w:t>- Fonte</w:t>
            </w:r>
            <w:r w:rsidRPr="00975620">
              <w:rPr>
                <w:rFonts w:ascii="Arial" w:hAnsi="Arial" w:cs="Arial"/>
              </w:rPr>
              <w:br/>
              <w:t xml:space="preserve">- Tensão de entrada: 90 a 240 </w:t>
            </w:r>
            <w:proofErr w:type="spellStart"/>
            <w:r w:rsidRPr="00975620">
              <w:rPr>
                <w:rFonts w:ascii="Arial" w:hAnsi="Arial" w:cs="Arial"/>
              </w:rPr>
              <w:t>Vac</w:t>
            </w:r>
            <w:proofErr w:type="spellEnd"/>
            <w:r w:rsidRPr="00975620">
              <w:rPr>
                <w:rFonts w:ascii="Arial" w:hAnsi="Arial" w:cs="Arial"/>
              </w:rPr>
              <w:t xml:space="preserve"> (recomenda-se a utilização de um cabo com bitola ≥ 1 mm)</w:t>
            </w:r>
            <w:r w:rsidRPr="00975620">
              <w:rPr>
                <w:rFonts w:ascii="Arial" w:hAnsi="Arial" w:cs="Arial"/>
              </w:rPr>
              <w:br/>
              <w:t xml:space="preserve">- Tensão de saída: 14,4 </w:t>
            </w:r>
            <w:proofErr w:type="spellStart"/>
            <w:r w:rsidRPr="00975620">
              <w:rPr>
                <w:rFonts w:ascii="Arial" w:hAnsi="Arial" w:cs="Arial"/>
              </w:rPr>
              <w:t>Vdc</w:t>
            </w:r>
            <w:proofErr w:type="spellEnd"/>
            <w:r w:rsidRPr="00975620">
              <w:rPr>
                <w:rFonts w:ascii="Arial" w:hAnsi="Arial" w:cs="Arial"/>
              </w:rPr>
              <w:br/>
              <w:t>- Corrente máxima de saída: 2 A</w:t>
            </w:r>
            <w:r w:rsidRPr="00975620">
              <w:rPr>
                <w:rFonts w:ascii="Arial" w:hAnsi="Arial" w:cs="Arial"/>
              </w:rPr>
              <w:br/>
              <w:t>- Potência/Carga nominal: 28,8 W</w:t>
            </w:r>
            <w:r w:rsidRPr="00975620">
              <w:rPr>
                <w:rFonts w:ascii="Arial" w:hAnsi="Arial" w:cs="Arial"/>
              </w:rPr>
              <w:br/>
              <w:t>- Saída NA para fechadura eletromagnética: Sim</w:t>
            </w:r>
            <w:r w:rsidRPr="00975620">
              <w:rPr>
                <w:rFonts w:ascii="Arial" w:hAnsi="Arial" w:cs="Arial"/>
              </w:rPr>
              <w:br/>
              <w:t>- Saída temporizada: 1, 5, 15, 30 e 60 segundos</w:t>
            </w:r>
            <w:r w:rsidRPr="00975620">
              <w:rPr>
                <w:rFonts w:ascii="Arial" w:hAnsi="Arial" w:cs="Arial"/>
              </w:rPr>
              <w:br/>
              <w:t>- Saída auxiliar para equipamento de controle de acesso: Sim</w:t>
            </w:r>
            <w:r w:rsidRPr="00975620">
              <w:rPr>
                <w:rFonts w:ascii="Arial" w:hAnsi="Arial" w:cs="Arial"/>
              </w:rPr>
              <w:br/>
              <w:t>- Carregador chaveado: Sim</w:t>
            </w:r>
            <w:r w:rsidRPr="00975620">
              <w:rPr>
                <w:rFonts w:ascii="Arial" w:hAnsi="Arial" w:cs="Arial"/>
              </w:rPr>
              <w:br/>
              <w:t>- Consumo: 10 W</w:t>
            </w:r>
            <w:r w:rsidRPr="00975620">
              <w:rPr>
                <w:rFonts w:ascii="Arial" w:hAnsi="Arial" w:cs="Arial"/>
              </w:rPr>
              <w:br/>
              <w:t>- Proteção: Contra curto-circuito, sobrecarga e inversão de polaridade da bateria</w:t>
            </w:r>
            <w:r w:rsidRPr="00975620">
              <w:rPr>
                <w:rFonts w:ascii="Arial" w:hAnsi="Arial" w:cs="Arial"/>
              </w:rPr>
              <w:br/>
              <w:t>- Acionamento do relé Por contato NA, pulso negativo (</w:t>
            </w:r>
            <w:proofErr w:type="spellStart"/>
            <w:r w:rsidRPr="00975620">
              <w:rPr>
                <w:rFonts w:ascii="Arial" w:hAnsi="Arial" w:cs="Arial"/>
              </w:rPr>
              <w:t>Config</w:t>
            </w:r>
            <w:proofErr w:type="spellEnd"/>
            <w:r w:rsidRPr="00975620">
              <w:rPr>
                <w:rFonts w:ascii="Arial" w:hAnsi="Arial" w:cs="Arial"/>
              </w:rPr>
              <w:t xml:space="preserve"> contato seco). Por comando de</w:t>
            </w:r>
            <w:r w:rsidR="00D020DB">
              <w:rPr>
                <w:rFonts w:ascii="Arial" w:hAnsi="Arial" w:cs="Arial"/>
              </w:rPr>
              <w:t xml:space="preserve"> </w:t>
            </w:r>
            <w:r w:rsidRPr="00975620">
              <w:rPr>
                <w:rFonts w:ascii="Arial" w:hAnsi="Arial" w:cs="Arial"/>
              </w:rPr>
              <w:t>12 a 24 V em corrente contínua ou alternada, pulso positivo (</w:t>
            </w:r>
            <w:proofErr w:type="spellStart"/>
            <w:r w:rsidRPr="00975620">
              <w:rPr>
                <w:rFonts w:ascii="Arial" w:hAnsi="Arial" w:cs="Arial"/>
              </w:rPr>
              <w:t>Config</w:t>
            </w:r>
            <w:proofErr w:type="spellEnd"/>
            <w:r w:rsidRPr="00975620">
              <w:rPr>
                <w:rFonts w:ascii="Arial" w:hAnsi="Arial" w:cs="Arial"/>
              </w:rPr>
              <w:t xml:space="preserve"> Interfone)</w:t>
            </w:r>
            <w:r w:rsidR="00D020DB">
              <w:rPr>
                <w:rFonts w:ascii="Arial" w:hAnsi="Arial" w:cs="Arial"/>
              </w:rPr>
              <w:t xml:space="preserve"> </w:t>
            </w:r>
            <w:r w:rsidRPr="00975620">
              <w:rPr>
                <w:rFonts w:ascii="Arial" w:hAnsi="Arial" w:cs="Arial"/>
              </w:rPr>
              <w:br/>
              <w:t>- LEDs de sinalização: Indicação de carregamento da bateria; indicação de tensão baixa da</w:t>
            </w:r>
            <w:r w:rsidRPr="00975620">
              <w:rPr>
                <w:rFonts w:ascii="Arial" w:hAnsi="Arial" w:cs="Arial"/>
              </w:rPr>
              <w:br/>
              <w:t>bateria, ausência ou bateria danificada; status da alimentação de saída; indicação de rede</w:t>
            </w:r>
            <w:r w:rsidR="00D020DB">
              <w:rPr>
                <w:rFonts w:ascii="Arial" w:hAnsi="Arial" w:cs="Arial"/>
              </w:rPr>
              <w:t xml:space="preserve"> </w:t>
            </w:r>
            <w:r w:rsidRPr="00975620">
              <w:rPr>
                <w:rFonts w:ascii="Arial" w:hAnsi="Arial" w:cs="Arial"/>
              </w:rPr>
              <w:t>elétrica</w:t>
            </w:r>
            <w:r w:rsidRPr="00975620">
              <w:rPr>
                <w:rFonts w:ascii="Arial" w:hAnsi="Arial" w:cs="Arial"/>
              </w:rPr>
              <w:br/>
              <w:t>- Cor: Branco</w:t>
            </w:r>
            <w:r w:rsidRPr="00975620">
              <w:rPr>
                <w:rFonts w:ascii="Arial" w:hAnsi="Arial" w:cs="Arial"/>
              </w:rPr>
              <w:br/>
              <w:t>- Dimensão do gabinete: (L x A x P) 210 x 270 x 95 mm</w:t>
            </w:r>
            <w:r w:rsidRPr="00975620">
              <w:rPr>
                <w:rFonts w:ascii="Arial" w:hAnsi="Arial" w:cs="Arial"/>
              </w:rPr>
              <w:br/>
            </w:r>
            <w:r w:rsidRPr="00975620">
              <w:rPr>
                <w:rFonts w:ascii="Arial" w:hAnsi="Arial" w:cs="Arial"/>
                <w:b/>
                <w:bCs/>
              </w:rPr>
              <w:t>Bateria:</w:t>
            </w:r>
            <w:r w:rsidRPr="00975620">
              <w:rPr>
                <w:rFonts w:ascii="Arial" w:hAnsi="Arial" w:cs="Arial"/>
              </w:rPr>
              <w:br/>
              <w:t>- Quantidade de células: 6</w:t>
            </w:r>
            <w:r w:rsidRPr="00975620">
              <w:rPr>
                <w:rFonts w:ascii="Arial" w:hAnsi="Arial" w:cs="Arial"/>
              </w:rPr>
              <w:br/>
              <w:t>- Tensão total da bateria: 12 V</w:t>
            </w:r>
            <w:r w:rsidRPr="00975620">
              <w:rPr>
                <w:rFonts w:ascii="Arial" w:hAnsi="Arial" w:cs="Arial"/>
              </w:rPr>
              <w:br/>
              <w:t>- Capacidade: 7,0 Ah @ 20h até 1,75 V (tensão final) por célula a 25ºC</w:t>
            </w:r>
            <w:r w:rsidRPr="00975620">
              <w:rPr>
                <w:rFonts w:ascii="Arial" w:hAnsi="Arial" w:cs="Arial"/>
              </w:rPr>
              <w:br/>
              <w:t>- Peso: 70 A (5 segundos)</w:t>
            </w:r>
            <w:r w:rsidRPr="00975620">
              <w:rPr>
                <w:rFonts w:ascii="Arial" w:hAnsi="Arial" w:cs="Arial"/>
              </w:rPr>
              <w:br/>
              <w:t xml:space="preserve">- Resistência interna: Aproximadamente 30 </w:t>
            </w:r>
            <w:proofErr w:type="spellStart"/>
            <w:r w:rsidRPr="00975620">
              <w:rPr>
                <w:rFonts w:ascii="Arial" w:hAnsi="Arial" w:cs="Arial"/>
              </w:rPr>
              <w:t>mΩ</w:t>
            </w:r>
            <w:proofErr w:type="spellEnd"/>
            <w:r w:rsidRPr="00975620">
              <w:rPr>
                <w:rFonts w:ascii="Arial" w:hAnsi="Arial" w:cs="Arial"/>
              </w:rPr>
              <w:br/>
              <w:t>- Faixa de temperatura de operação: Carga: 0 ºC ~ 50 ºC | Armazenamento: -20 ºC ~ 60 ºC</w:t>
            </w:r>
            <w:r w:rsidRPr="00975620">
              <w:rPr>
                <w:rFonts w:ascii="Arial" w:hAnsi="Arial" w:cs="Arial"/>
              </w:rPr>
              <w:br/>
              <w:t>- Temperatura normal de operação: 25 °C ± 5 °C</w:t>
            </w:r>
            <w:r w:rsidRPr="00975620">
              <w:rPr>
                <w:rFonts w:ascii="Arial" w:hAnsi="Arial" w:cs="Arial"/>
              </w:rPr>
              <w:br/>
              <w:t xml:space="preserve">- Tensão de recarga em flutuação: 13,6 a 13,8 </w:t>
            </w:r>
            <w:proofErr w:type="spellStart"/>
            <w:r w:rsidRPr="00975620">
              <w:rPr>
                <w:rFonts w:ascii="Arial" w:hAnsi="Arial" w:cs="Arial"/>
              </w:rPr>
              <w:t>Vdc</w:t>
            </w:r>
            <w:proofErr w:type="spellEnd"/>
            <w:r w:rsidRPr="00975620">
              <w:rPr>
                <w:rFonts w:ascii="Arial" w:hAnsi="Arial" w:cs="Arial"/>
              </w:rPr>
              <w:br/>
              <w:t>- Corrente máxima de recarga recomendada: 2,1 A</w:t>
            </w:r>
            <w:r w:rsidRPr="00975620">
              <w:rPr>
                <w:rFonts w:ascii="Arial" w:hAnsi="Arial" w:cs="Arial"/>
              </w:rPr>
              <w:br/>
              <w:t xml:space="preserve">- Serviço cíclico e equalização: 14,4 a 15 </w:t>
            </w:r>
            <w:proofErr w:type="spellStart"/>
            <w:r w:rsidRPr="00975620">
              <w:rPr>
                <w:rFonts w:ascii="Arial" w:hAnsi="Arial" w:cs="Arial"/>
              </w:rPr>
              <w:t>Vdc</w:t>
            </w:r>
            <w:proofErr w:type="spellEnd"/>
          </w:p>
          <w:p w14:paraId="6941FF79" w14:textId="3465652F" w:rsidR="00733968" w:rsidRPr="00975620" w:rsidRDefault="00733968" w:rsidP="00733968">
            <w:pPr>
              <w:rPr>
                <w:rFonts w:ascii="Arial" w:hAnsi="Arial" w:cs="Arial"/>
              </w:rPr>
            </w:pPr>
            <w:r w:rsidRPr="00975620">
              <w:rPr>
                <w:rFonts w:ascii="Arial" w:hAnsi="Arial" w:cs="Arial"/>
              </w:rPr>
              <w:t>- Descarga por armazenamento: Pode ser armazenada por mais de 6 meses (a uma</w:t>
            </w:r>
            <w:r w:rsidR="00D020DB">
              <w:rPr>
                <w:rFonts w:ascii="Arial" w:hAnsi="Arial" w:cs="Arial"/>
              </w:rPr>
              <w:t xml:space="preserve"> </w:t>
            </w:r>
            <w:r w:rsidRPr="00975620">
              <w:rPr>
                <w:rFonts w:ascii="Arial" w:hAnsi="Arial" w:cs="Arial"/>
              </w:rPr>
              <w:t>temperatura de 25ºC). A taxa de autodescarga é inferior a 3% ao mês à 25ºC. Deve-se</w:t>
            </w:r>
          </w:p>
          <w:p w14:paraId="23F2BCEB" w14:textId="77777777" w:rsidR="00733968" w:rsidRPr="00975620" w:rsidRDefault="00733968" w:rsidP="00733968">
            <w:pPr>
              <w:rPr>
                <w:rFonts w:ascii="Arial" w:hAnsi="Arial" w:cs="Arial"/>
              </w:rPr>
            </w:pPr>
            <w:r w:rsidRPr="00975620">
              <w:rPr>
                <w:rFonts w:ascii="Arial" w:hAnsi="Arial" w:cs="Arial"/>
              </w:rPr>
              <w:lastRenderedPageBreak/>
              <w:t>carregar a bateria antes do uso.</w:t>
            </w:r>
          </w:p>
          <w:p w14:paraId="324655CB" w14:textId="77777777" w:rsidR="00733968" w:rsidRPr="00975620" w:rsidRDefault="00733968" w:rsidP="00733968">
            <w:pPr>
              <w:rPr>
                <w:rFonts w:ascii="Arial" w:hAnsi="Arial" w:cs="Arial"/>
              </w:rPr>
            </w:pPr>
            <w:r w:rsidRPr="00975620">
              <w:rPr>
                <w:rFonts w:ascii="Arial" w:hAnsi="Arial" w:cs="Arial"/>
              </w:rPr>
              <w:t xml:space="preserve">- Terminal: </w:t>
            </w:r>
            <w:proofErr w:type="spellStart"/>
            <w:r w:rsidRPr="00975620">
              <w:rPr>
                <w:rFonts w:ascii="Arial" w:hAnsi="Arial" w:cs="Arial"/>
              </w:rPr>
              <w:t>Faston</w:t>
            </w:r>
            <w:proofErr w:type="spellEnd"/>
            <w:r w:rsidRPr="00975620">
              <w:rPr>
                <w:rFonts w:ascii="Arial" w:hAnsi="Arial" w:cs="Arial"/>
              </w:rPr>
              <w:t xml:space="preserve"> macho F2 – 4,75 mm</w:t>
            </w:r>
          </w:p>
          <w:p w14:paraId="4F561F17" w14:textId="77777777" w:rsidR="00733968" w:rsidRDefault="00733968" w:rsidP="00733968">
            <w:pPr>
              <w:rPr>
                <w:rFonts w:ascii="Arial" w:hAnsi="Arial" w:cs="Arial"/>
              </w:rPr>
            </w:pPr>
            <w:r w:rsidRPr="00975620">
              <w:rPr>
                <w:rFonts w:ascii="Arial" w:hAnsi="Arial" w:cs="Arial"/>
              </w:rPr>
              <w:t>- Dimensões (L x A x P): 151 x 100 x 65 mm</w:t>
            </w:r>
          </w:p>
          <w:p w14:paraId="1C75B33B" w14:textId="77777777" w:rsidR="00733968" w:rsidRDefault="00733968" w:rsidP="00EF4D13">
            <w:pPr>
              <w:pStyle w:val="PargrafodaLista"/>
              <w:spacing w:line="276" w:lineRule="auto"/>
              <w:ind w:left="0"/>
              <w:jc w:val="center"/>
              <w:rPr>
                <w:rFonts w:ascii="Arial" w:hAnsi="Arial" w:cs="Arial"/>
                <w:b/>
                <w:sz w:val="22"/>
                <w:szCs w:val="22"/>
              </w:rPr>
            </w:pPr>
          </w:p>
          <w:p w14:paraId="400DE8E5" w14:textId="009D9B9F" w:rsidR="00733968" w:rsidRPr="005874B7" w:rsidRDefault="00733968" w:rsidP="00733968">
            <w:pPr>
              <w:pStyle w:val="PargrafodaLista"/>
              <w:spacing w:line="276" w:lineRule="auto"/>
              <w:ind w:left="0"/>
              <w:rPr>
                <w:rFonts w:ascii="Arial" w:hAnsi="Arial" w:cs="Arial"/>
                <w:b/>
                <w:sz w:val="22"/>
                <w:szCs w:val="22"/>
              </w:rPr>
            </w:pPr>
            <w:r w:rsidRPr="00733968">
              <w:rPr>
                <w:rFonts w:ascii="Arial" w:hAnsi="Arial" w:cs="Arial"/>
                <w:b/>
                <w:bCs/>
              </w:rPr>
              <w:t>MARCA REFERÊNCIA</w:t>
            </w:r>
            <w:r w:rsidRPr="00975620">
              <w:rPr>
                <w:rFonts w:ascii="Arial" w:hAnsi="Arial" w:cs="Arial"/>
              </w:rPr>
              <w:t>: Intelbras ou Superior</w:t>
            </w:r>
          </w:p>
        </w:tc>
        <w:tc>
          <w:tcPr>
            <w:tcW w:w="673" w:type="dxa"/>
          </w:tcPr>
          <w:p w14:paraId="70AC6697" w14:textId="566C41AE" w:rsidR="00E253F1" w:rsidRPr="005874B7" w:rsidRDefault="0093513A" w:rsidP="0093513A">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tc>
      </w:tr>
    </w:tbl>
    <w:p w14:paraId="2386166E" w14:textId="6C7D5611" w:rsidR="008D3664" w:rsidRPr="008D3664" w:rsidRDefault="008D3664" w:rsidP="00D020DB">
      <w:pPr>
        <w:pStyle w:val="Nvel02"/>
      </w:pPr>
      <w:r w:rsidRPr="008D3664">
        <w:t>MATERIAL:</w:t>
      </w:r>
    </w:p>
    <w:p w14:paraId="128FCCB2" w14:textId="3D3934DA" w:rsidR="008D3664" w:rsidRPr="008D3664" w:rsidRDefault="008D3664" w:rsidP="00733968">
      <w:pPr>
        <w:pStyle w:val="Ttulo2"/>
        <w:ind w:firstLine="567"/>
        <w:jc w:val="both"/>
        <w:rPr>
          <w:bCs/>
          <w:szCs w:val="22"/>
        </w:rPr>
      </w:pPr>
      <w:r w:rsidRPr="008D3664">
        <w:rPr>
          <w:bCs/>
          <w:szCs w:val="22"/>
        </w:rPr>
        <w:t xml:space="preserve">TODO </w:t>
      </w:r>
      <w:r w:rsidR="00733968">
        <w:rPr>
          <w:bCs/>
          <w:szCs w:val="22"/>
        </w:rPr>
        <w:t xml:space="preserve">O </w:t>
      </w:r>
      <w:r w:rsidRPr="008D3664">
        <w:rPr>
          <w:bCs/>
          <w:szCs w:val="22"/>
        </w:rPr>
        <w:t>MATERIAL</w:t>
      </w:r>
      <w:r w:rsidR="00D020DB">
        <w:rPr>
          <w:bCs/>
          <w:szCs w:val="22"/>
        </w:rPr>
        <w:t xml:space="preserve"> E A MÃO DE OBRAVA</w:t>
      </w:r>
      <w:r w:rsidR="00733968">
        <w:rPr>
          <w:bCs/>
          <w:szCs w:val="22"/>
        </w:rPr>
        <w:t xml:space="preserve"> PARA INSTALAÇÃO E </w:t>
      </w:r>
      <w:r w:rsidRPr="008D3664">
        <w:rPr>
          <w:bCs/>
          <w:szCs w:val="22"/>
        </w:rPr>
        <w:t>DEVERÁ SER FORNECIDO PELA CONTRATADA.</w:t>
      </w: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4CE3EF16" w:rsidR="008D29B6" w:rsidRPr="008D29B6" w:rsidRDefault="0093513A"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6FA6C173" w14:textId="7116D4F1" w:rsidR="0093513A" w:rsidRPr="0093513A" w:rsidRDefault="0093513A" w:rsidP="0093513A">
      <w:pPr>
        <w:spacing w:line="276" w:lineRule="auto"/>
        <w:ind w:firstLine="360"/>
        <w:jc w:val="both"/>
        <w:rPr>
          <w:rStyle w:val="CorpoTextoChar"/>
        </w:rPr>
      </w:pPr>
      <w:r w:rsidRPr="0093513A">
        <w:rPr>
          <w:rStyle w:val="CorpoTextoChar"/>
        </w:rPr>
        <w:t>A presente contratação se faz necessária para proporcionar maior segurança aos</w:t>
      </w:r>
      <w:r>
        <w:rPr>
          <w:rStyle w:val="CorpoTextoChar"/>
        </w:rPr>
        <w:t xml:space="preserve"> </w:t>
      </w:r>
      <w:r w:rsidRPr="0093513A">
        <w:rPr>
          <w:rStyle w:val="CorpoTextoChar"/>
        </w:rPr>
        <w:t>servidores, terceirizados e visitantes, por meio do controle eletrônico de acesso às áreas</w:t>
      </w:r>
      <w:r>
        <w:rPr>
          <w:rStyle w:val="CorpoTextoChar"/>
        </w:rPr>
        <w:t xml:space="preserve"> </w:t>
      </w:r>
      <w:r w:rsidRPr="0093513A">
        <w:rPr>
          <w:rStyle w:val="CorpoTextoChar"/>
        </w:rPr>
        <w:t>internas da Câmara, especialmente nos pontos de circulação sensível, incluindo:</w:t>
      </w:r>
    </w:p>
    <w:p w14:paraId="6B58487E" w14:textId="607A6EAC" w:rsidR="0093513A" w:rsidRPr="0093513A" w:rsidRDefault="0093513A" w:rsidP="0093513A">
      <w:pPr>
        <w:pStyle w:val="PargrafodaLista"/>
        <w:spacing w:line="276" w:lineRule="auto"/>
        <w:ind w:left="360" w:firstLine="567"/>
        <w:jc w:val="both"/>
        <w:rPr>
          <w:rStyle w:val="CorpoTextoChar"/>
        </w:rPr>
      </w:pPr>
      <w:r>
        <w:rPr>
          <w:rStyle w:val="CorpoTextoChar"/>
        </w:rPr>
        <w:t xml:space="preserve">- </w:t>
      </w:r>
      <w:r w:rsidRPr="0093513A">
        <w:rPr>
          <w:rStyle w:val="CorpoTextoChar"/>
        </w:rPr>
        <w:t>Entrada próxima ao elevador</w:t>
      </w:r>
      <w:r>
        <w:rPr>
          <w:rStyle w:val="CorpoTextoChar"/>
        </w:rPr>
        <w:t>;</w:t>
      </w:r>
    </w:p>
    <w:p w14:paraId="34E20362" w14:textId="6BA783C2" w:rsidR="0093513A" w:rsidRPr="0093513A" w:rsidRDefault="0093513A" w:rsidP="0093513A">
      <w:pPr>
        <w:pStyle w:val="PargrafodaLista"/>
        <w:spacing w:line="276" w:lineRule="auto"/>
        <w:ind w:left="360" w:firstLine="567"/>
        <w:jc w:val="both"/>
        <w:rPr>
          <w:rStyle w:val="CorpoTextoChar"/>
        </w:rPr>
      </w:pPr>
      <w:r>
        <w:rPr>
          <w:rStyle w:val="CorpoTextoChar"/>
        </w:rPr>
        <w:t xml:space="preserve">- </w:t>
      </w:r>
      <w:r w:rsidRPr="0093513A">
        <w:rPr>
          <w:rStyle w:val="CorpoTextoChar"/>
        </w:rPr>
        <w:t>Acesso lateral adjacente à galeria da escada</w:t>
      </w:r>
      <w:r>
        <w:rPr>
          <w:rStyle w:val="CorpoTextoChar"/>
        </w:rPr>
        <w:t>;</w:t>
      </w:r>
    </w:p>
    <w:p w14:paraId="5DA898F2" w14:textId="67F1593B" w:rsidR="0093513A" w:rsidRPr="0093513A" w:rsidRDefault="0093513A" w:rsidP="0093513A">
      <w:pPr>
        <w:pStyle w:val="PargrafodaLista"/>
        <w:spacing w:line="276" w:lineRule="auto"/>
        <w:ind w:left="360" w:firstLine="567"/>
        <w:jc w:val="both"/>
        <w:rPr>
          <w:rStyle w:val="CorpoTextoChar"/>
        </w:rPr>
      </w:pPr>
      <w:r>
        <w:rPr>
          <w:rStyle w:val="CorpoTextoChar"/>
        </w:rPr>
        <w:t xml:space="preserve">- </w:t>
      </w:r>
      <w:r w:rsidRPr="0093513A">
        <w:rPr>
          <w:rStyle w:val="CorpoTextoChar"/>
        </w:rPr>
        <w:t>Portas internas de setores com fluxo restrito.</w:t>
      </w:r>
    </w:p>
    <w:p w14:paraId="3758A10E" w14:textId="7BFEDAF7" w:rsidR="0093513A" w:rsidRPr="0093513A" w:rsidRDefault="0093513A" w:rsidP="00D020DB">
      <w:pPr>
        <w:spacing w:line="276" w:lineRule="auto"/>
        <w:ind w:firstLine="360"/>
        <w:jc w:val="both"/>
        <w:rPr>
          <w:rStyle w:val="CorpoTextoChar"/>
        </w:rPr>
      </w:pPr>
      <w:r w:rsidRPr="0093513A">
        <w:rPr>
          <w:rStyle w:val="CorpoTextoChar"/>
        </w:rPr>
        <w:t>Os equipamentos solicitados possuem tecnologia moderna de reconhecimento facial com</w:t>
      </w:r>
      <w:r>
        <w:rPr>
          <w:rStyle w:val="CorpoTextoChar"/>
        </w:rPr>
        <w:t xml:space="preserve"> </w:t>
      </w:r>
      <w:r w:rsidRPr="0093513A">
        <w:rPr>
          <w:rStyle w:val="CorpoTextoChar"/>
        </w:rPr>
        <w:t xml:space="preserve">sistema </w:t>
      </w:r>
      <w:proofErr w:type="spellStart"/>
      <w:r w:rsidRPr="0093513A">
        <w:rPr>
          <w:rStyle w:val="CorpoTextoChar"/>
        </w:rPr>
        <w:t>anti-fake</w:t>
      </w:r>
      <w:proofErr w:type="spellEnd"/>
      <w:r w:rsidRPr="0093513A">
        <w:rPr>
          <w:rStyle w:val="CorpoTextoChar"/>
        </w:rPr>
        <w:t>, autenticação digital, sensores inteligentes, leitura rápida e integração com</w:t>
      </w:r>
      <w:r>
        <w:rPr>
          <w:rStyle w:val="CorpoTextoChar"/>
        </w:rPr>
        <w:t xml:space="preserve"> </w:t>
      </w:r>
      <w:r w:rsidRPr="0093513A">
        <w:rPr>
          <w:rStyle w:val="CorpoTextoChar"/>
        </w:rPr>
        <w:t>rede corporativa via Ethernet ou Wi-Fi, proporcionando eficiência, rastreabilidade e redução de</w:t>
      </w:r>
      <w:r>
        <w:rPr>
          <w:rStyle w:val="CorpoTextoChar"/>
        </w:rPr>
        <w:t xml:space="preserve"> </w:t>
      </w:r>
      <w:r w:rsidRPr="0093513A">
        <w:rPr>
          <w:rStyle w:val="CorpoTextoChar"/>
        </w:rPr>
        <w:t>vulnerabilidades.</w:t>
      </w:r>
    </w:p>
    <w:p w14:paraId="09610D15" w14:textId="76B12A14" w:rsidR="00E253F1" w:rsidRDefault="0093513A" w:rsidP="0093513A">
      <w:pPr>
        <w:spacing w:line="276" w:lineRule="auto"/>
        <w:ind w:firstLine="360"/>
        <w:jc w:val="both"/>
        <w:rPr>
          <w:rStyle w:val="CorpoTextoChar"/>
        </w:rPr>
      </w:pPr>
      <w:r w:rsidRPr="0093513A">
        <w:rPr>
          <w:rStyle w:val="CorpoTextoChar"/>
        </w:rPr>
        <w:t>A instalação de fontes ininterruptas é indispensável para manter a operação contínua dos</w:t>
      </w:r>
      <w:r>
        <w:rPr>
          <w:rStyle w:val="CorpoTextoChar"/>
        </w:rPr>
        <w:t xml:space="preserve"> </w:t>
      </w:r>
      <w:r w:rsidRPr="0093513A">
        <w:rPr>
          <w:rStyle w:val="CorpoTextoChar"/>
        </w:rPr>
        <w:t>controladores, mesmo em cenários de queda de energia ou oscilação da rede elétrica, evitando</w:t>
      </w:r>
      <w:r>
        <w:rPr>
          <w:rStyle w:val="CorpoTextoChar"/>
        </w:rPr>
        <w:t xml:space="preserve"> </w:t>
      </w:r>
      <w:r w:rsidRPr="0093513A">
        <w:rPr>
          <w:rStyle w:val="CorpoTextoChar"/>
        </w:rPr>
        <w:t>falhas no monitoramento de acesso</w:t>
      </w:r>
    </w:p>
    <w:p w14:paraId="70C4EDDA" w14:textId="504299CC" w:rsidR="00760AC3" w:rsidRPr="00760AC3" w:rsidRDefault="00760AC3" w:rsidP="00D020DB">
      <w:pPr>
        <w:spacing w:line="276" w:lineRule="auto"/>
        <w:ind w:firstLine="360"/>
        <w:jc w:val="both"/>
        <w:rPr>
          <w:rStyle w:val="CorpoTextoChar"/>
        </w:rPr>
      </w:pPr>
      <w:r w:rsidRPr="00760AC3">
        <w:rPr>
          <w:rStyle w:val="CorpoTextoChar"/>
        </w:rPr>
        <w:t>Os equipamentos serão utilizados em pontos estratégicos de circulação, permitindo o</w:t>
      </w:r>
      <w:r>
        <w:rPr>
          <w:rStyle w:val="CorpoTextoChar"/>
        </w:rPr>
        <w:t xml:space="preserve"> </w:t>
      </w:r>
      <w:r w:rsidRPr="00760AC3">
        <w:rPr>
          <w:rStyle w:val="CorpoTextoChar"/>
        </w:rPr>
        <w:t>gerenciamento preciso de entradas e saídas, o acompanhamento de movimentação interna e a</w:t>
      </w:r>
      <w:r>
        <w:rPr>
          <w:rStyle w:val="CorpoTextoChar"/>
        </w:rPr>
        <w:t xml:space="preserve"> </w:t>
      </w:r>
      <w:r w:rsidRPr="00760AC3">
        <w:rPr>
          <w:rStyle w:val="CorpoTextoChar"/>
        </w:rPr>
        <w:t>criação de camadas de segurança.</w:t>
      </w:r>
    </w:p>
    <w:p w14:paraId="00F482AB" w14:textId="43996A9F" w:rsidR="00760AC3" w:rsidRPr="00760AC3" w:rsidRDefault="00760AC3" w:rsidP="00760AC3">
      <w:pPr>
        <w:spacing w:line="276" w:lineRule="auto"/>
        <w:jc w:val="both"/>
        <w:rPr>
          <w:rStyle w:val="CorpoTextoChar"/>
        </w:rPr>
      </w:pPr>
      <w:r w:rsidRPr="00760AC3">
        <w:rPr>
          <w:rStyle w:val="CorpoTextoChar"/>
        </w:rPr>
        <w:t>O sistema possibilita modos de autenticação por biometria facial, digital e senha, inclusive com</w:t>
      </w:r>
      <w:r>
        <w:rPr>
          <w:rStyle w:val="CorpoTextoChar"/>
        </w:rPr>
        <w:t xml:space="preserve"> </w:t>
      </w:r>
      <w:r w:rsidRPr="00760AC3">
        <w:rPr>
          <w:rStyle w:val="CorpoTextoChar"/>
        </w:rPr>
        <w:t>combinações múltiplas, elevando o nível de segurança.</w:t>
      </w:r>
    </w:p>
    <w:p w14:paraId="3F45856E" w14:textId="77777777" w:rsidR="00760AC3" w:rsidRPr="00760AC3" w:rsidRDefault="00760AC3" w:rsidP="00760AC3">
      <w:pPr>
        <w:spacing w:line="276" w:lineRule="auto"/>
        <w:jc w:val="both"/>
        <w:rPr>
          <w:rStyle w:val="CorpoTextoChar"/>
        </w:rPr>
      </w:pPr>
      <w:r w:rsidRPr="00760AC3">
        <w:rPr>
          <w:rStyle w:val="CorpoTextoChar"/>
        </w:rPr>
        <w:t>A solução integra-se ao sistema de TI da Câmara, viabilizando:</w:t>
      </w:r>
    </w:p>
    <w:p w14:paraId="691CA659" w14:textId="5BDB1984" w:rsidR="00760AC3" w:rsidRPr="00760AC3" w:rsidRDefault="00760AC3" w:rsidP="00760AC3">
      <w:pPr>
        <w:spacing w:line="276" w:lineRule="auto"/>
        <w:ind w:firstLine="360"/>
        <w:jc w:val="both"/>
        <w:rPr>
          <w:rStyle w:val="CorpoTextoChar"/>
        </w:rPr>
      </w:pPr>
      <w:r>
        <w:rPr>
          <w:rStyle w:val="CorpoTextoChar"/>
        </w:rPr>
        <w:t xml:space="preserve">- </w:t>
      </w:r>
      <w:r w:rsidRPr="00760AC3">
        <w:rPr>
          <w:rStyle w:val="CorpoTextoChar"/>
        </w:rPr>
        <w:t>Monitoramento em tempo real;</w:t>
      </w:r>
    </w:p>
    <w:p w14:paraId="0B26A463" w14:textId="362DCE15" w:rsidR="00760AC3" w:rsidRPr="00760AC3" w:rsidRDefault="00760AC3" w:rsidP="00760AC3">
      <w:pPr>
        <w:spacing w:line="276" w:lineRule="auto"/>
        <w:ind w:firstLine="360"/>
        <w:jc w:val="both"/>
        <w:rPr>
          <w:rStyle w:val="CorpoTextoChar"/>
        </w:rPr>
      </w:pPr>
      <w:r>
        <w:rPr>
          <w:rStyle w:val="CorpoTextoChar"/>
        </w:rPr>
        <w:t xml:space="preserve">- </w:t>
      </w:r>
      <w:r w:rsidRPr="00760AC3">
        <w:rPr>
          <w:rStyle w:val="CorpoTextoChar"/>
        </w:rPr>
        <w:t>Registro automático de eventos;</w:t>
      </w:r>
    </w:p>
    <w:p w14:paraId="647D2DB3" w14:textId="1F204175" w:rsidR="00760AC3" w:rsidRPr="00760AC3" w:rsidRDefault="00760AC3" w:rsidP="00760AC3">
      <w:pPr>
        <w:spacing w:line="276" w:lineRule="auto"/>
        <w:ind w:firstLine="360"/>
        <w:jc w:val="both"/>
        <w:rPr>
          <w:rStyle w:val="CorpoTextoChar"/>
        </w:rPr>
      </w:pPr>
      <w:r>
        <w:rPr>
          <w:rStyle w:val="CorpoTextoChar"/>
        </w:rPr>
        <w:t xml:space="preserve">- </w:t>
      </w:r>
      <w:r w:rsidRPr="00760AC3">
        <w:rPr>
          <w:rStyle w:val="CorpoTextoChar"/>
        </w:rPr>
        <w:t>Comunicação via Ethernet ou Wi-Fi;</w:t>
      </w:r>
    </w:p>
    <w:p w14:paraId="314F0DA9" w14:textId="7F6EC39A" w:rsidR="00760AC3" w:rsidRPr="00760AC3" w:rsidRDefault="00760AC3" w:rsidP="00760AC3">
      <w:pPr>
        <w:spacing w:line="276" w:lineRule="auto"/>
        <w:ind w:firstLine="360"/>
        <w:jc w:val="both"/>
        <w:rPr>
          <w:rStyle w:val="CorpoTextoChar"/>
        </w:rPr>
      </w:pPr>
      <w:r>
        <w:rPr>
          <w:rStyle w:val="CorpoTextoChar"/>
        </w:rPr>
        <w:t xml:space="preserve">- </w:t>
      </w:r>
      <w:r w:rsidRPr="00760AC3">
        <w:rPr>
          <w:rStyle w:val="CorpoTextoChar"/>
        </w:rPr>
        <w:t>Integração com SDK e API;</w:t>
      </w:r>
    </w:p>
    <w:p w14:paraId="36F9B5AC" w14:textId="5752E54D" w:rsidR="00760AC3" w:rsidRDefault="00760AC3" w:rsidP="00760AC3">
      <w:pPr>
        <w:spacing w:line="276" w:lineRule="auto"/>
        <w:ind w:firstLine="360"/>
        <w:jc w:val="both"/>
        <w:rPr>
          <w:rStyle w:val="CorpoTextoChar"/>
        </w:rPr>
      </w:pPr>
      <w:r>
        <w:rPr>
          <w:rStyle w:val="CorpoTextoChar"/>
        </w:rPr>
        <w:t xml:space="preserve">- </w:t>
      </w:r>
      <w:r w:rsidRPr="00760AC3">
        <w:rPr>
          <w:rStyle w:val="CorpoTextoChar"/>
        </w:rPr>
        <w:t>Compatibilidade com redes internas</w:t>
      </w:r>
      <w:r>
        <w:rPr>
          <w:rStyle w:val="CorpoTextoChar"/>
        </w:rPr>
        <w:t>.</w:t>
      </w:r>
    </w:p>
    <w:p w14:paraId="22185373" w14:textId="77777777" w:rsidR="0093513A" w:rsidRPr="005874B7" w:rsidRDefault="0093513A" w:rsidP="0093513A">
      <w:pPr>
        <w:spacing w:line="276" w:lineRule="auto"/>
        <w:ind w:firstLine="360"/>
        <w:jc w:val="both"/>
        <w:rPr>
          <w:rFonts w:ascii="Arial" w:hAnsi="Arial" w:cs="Arial"/>
          <w:b/>
          <w:sz w:val="22"/>
          <w:szCs w:val="22"/>
          <w:u w:val="single"/>
        </w:rPr>
      </w:pPr>
    </w:p>
    <w:p w14:paraId="6B3F96E6" w14:textId="1EB016DB"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93513A">
            <w:rPr>
              <w:rFonts w:ascii="Arial" w:hAnsi="Arial" w:cs="Arial"/>
              <w:b/>
              <w:sz w:val="22"/>
              <w:szCs w:val="22"/>
            </w:rPr>
            <w:t>5659/2025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304BD5B8"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 xml:space="preserve">Apresentar a proposta conforme </w:t>
      </w:r>
      <w:r w:rsidR="0093513A" w:rsidRPr="0093513A">
        <w:rPr>
          <w:rFonts w:ascii="Arial" w:hAnsi="Arial" w:cs="Arial"/>
          <w:b/>
          <w:bCs/>
          <w:sz w:val="22"/>
          <w:szCs w:val="22"/>
        </w:rPr>
        <w:t>Item 5 – PROPOSTA</w:t>
      </w:r>
      <w:r w:rsidR="0093513A">
        <w:rPr>
          <w:rFonts w:ascii="Arial" w:hAnsi="Arial" w:cs="Arial"/>
          <w:sz w:val="22"/>
          <w:szCs w:val="22"/>
        </w:rPr>
        <w:t xml:space="preserve"> </w:t>
      </w:r>
      <w:r>
        <w:rPr>
          <w:rFonts w:ascii="Arial" w:hAnsi="Arial" w:cs="Arial"/>
          <w:sz w:val="22"/>
          <w:szCs w:val="22"/>
        </w:rPr>
        <w:t>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lastRenderedPageBreak/>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64E4C553"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D020DB">
        <w:rPr>
          <w:bCs/>
          <w:sz w:val="22"/>
          <w:szCs w:val="22"/>
          <w:u w:val="none"/>
        </w:rPr>
        <w:t>60</w:t>
      </w:r>
      <w:r w:rsidRPr="0093513A">
        <w:rPr>
          <w:bCs/>
          <w:sz w:val="22"/>
          <w:szCs w:val="22"/>
          <w:u w:val="none"/>
        </w:rPr>
        <w:t xml:space="preserve"> (sessenta)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658A4F6D" w14:textId="77777777" w:rsidR="00EF3F4C" w:rsidRPr="00EF3F4C" w:rsidRDefault="00EF3F4C" w:rsidP="00EF3F4C"/>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3145B8CD" w14:textId="3F9E9C3D" w:rsidR="00E253F1" w:rsidRDefault="00E253F1" w:rsidP="00BE440E">
      <w:pPr>
        <w:pStyle w:val="Ttulo1"/>
        <w:numPr>
          <w:ilvl w:val="2"/>
          <w:numId w:val="9"/>
        </w:numPr>
        <w:spacing w:line="276" w:lineRule="auto"/>
        <w:ind w:left="0" w:firstLine="426"/>
        <w:jc w:val="both"/>
        <w:rPr>
          <w:b w:val="0"/>
          <w:sz w:val="22"/>
          <w:szCs w:val="22"/>
          <w:u w:val="none"/>
        </w:rPr>
      </w:pPr>
      <w:r w:rsidRPr="00651D91">
        <w:rPr>
          <w:b w:val="0"/>
          <w:sz w:val="22"/>
          <w:szCs w:val="22"/>
          <w:u w:val="none"/>
        </w:rPr>
        <w:t xml:space="preserve"> </w:t>
      </w:r>
      <w:r w:rsidR="0061057D" w:rsidRPr="00651D91">
        <w:rPr>
          <w:rStyle w:val="CorpoTextoChar"/>
          <w:rFonts w:eastAsia="Arial"/>
          <w:b w:val="0"/>
          <w:u w:val="none"/>
        </w:rPr>
        <w:t>No caso de produtos perecíveis, o prazo de validade na data da entrega não poderá ser inferior a 1 (anos);</w:t>
      </w:r>
      <w:r w:rsidR="0061057D" w:rsidRPr="00651D91">
        <w:rPr>
          <w:b w:val="0"/>
          <w:sz w:val="22"/>
          <w:szCs w:val="22"/>
          <w:u w:val="none"/>
        </w:rPr>
        <w:t xml:space="preserve"> </w:t>
      </w:r>
    </w:p>
    <w:p w14:paraId="1645732F" w14:textId="77777777" w:rsidR="00EF3F4C" w:rsidRPr="00EF3F4C" w:rsidRDefault="00EF3F4C" w:rsidP="00EF3F4C"/>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6E100DFB" w14:textId="77777777" w:rsidR="00EF3F4C" w:rsidRPr="00EF3F4C" w:rsidRDefault="00EF3F4C" w:rsidP="00EF3F4C"/>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4E1DBED6" w14:textId="77777777" w:rsidR="00EF3F4C" w:rsidRPr="00EF3F4C" w:rsidRDefault="00EF3F4C" w:rsidP="00EF3F4C"/>
    <w:p w14:paraId="7EA37383" w14:textId="77777777" w:rsidR="00E253F1"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D9EB34D"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w:t>
      </w:r>
      <w:r w:rsidR="0093513A">
        <w:rPr>
          <w:b w:val="0"/>
          <w:sz w:val="22"/>
          <w:szCs w:val="22"/>
          <w:u w:val="none"/>
        </w:rPr>
        <w:t xml:space="preserve">prevista </w:t>
      </w:r>
      <w:r w:rsidR="0093513A" w:rsidRPr="0093513A">
        <w:rPr>
          <w:bCs/>
          <w:sz w:val="22"/>
          <w:szCs w:val="22"/>
          <w:u w:val="none"/>
        </w:rPr>
        <w:t>Item 8 – Infrações e</w:t>
      </w:r>
      <w:r w:rsidR="0093513A" w:rsidRPr="0093513A">
        <w:rPr>
          <w:bCs/>
          <w:sz w:val="22"/>
          <w:szCs w:val="22"/>
          <w:u w:val="none"/>
        </w:rPr>
        <w:br/>
        <w:t>sanções administrativas</w:t>
      </w:r>
      <w:r w:rsidR="0093513A">
        <w:rPr>
          <w:b w:val="0"/>
          <w:sz w:val="22"/>
          <w:szCs w:val="22"/>
          <w:u w:val="none"/>
        </w:rPr>
        <w:t xml:space="preserve"> </w:t>
      </w:r>
      <w:r w:rsidR="00BF1FD0">
        <w:rPr>
          <w:b w:val="0"/>
          <w:sz w:val="22"/>
          <w:szCs w:val="22"/>
          <w:u w:val="none"/>
        </w:rPr>
        <w:t>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Default="00945CF4" w:rsidP="00945CF4"/>
    <w:p w14:paraId="586A5951" w14:textId="77777777" w:rsidR="00EF3F4C" w:rsidRDefault="00EF3F4C" w:rsidP="00945CF4"/>
    <w:p w14:paraId="08CB75F0" w14:textId="0D41E2FB" w:rsidR="007440B6" w:rsidRDefault="007440B6" w:rsidP="00576164">
      <w:pPr>
        <w:pStyle w:val="Ttulo1"/>
        <w:numPr>
          <w:ilvl w:val="0"/>
          <w:numId w:val="9"/>
        </w:numPr>
        <w:jc w:val="both"/>
        <w:rPr>
          <w:szCs w:val="24"/>
        </w:rPr>
      </w:pPr>
      <w:r w:rsidRPr="00B5615C">
        <w:rPr>
          <w:szCs w:val="24"/>
        </w:rPr>
        <w:t>CONTATO:</w:t>
      </w:r>
    </w:p>
    <w:p w14:paraId="5CBB799B" w14:textId="77777777" w:rsidR="00EF3F4C" w:rsidRPr="00EF3F4C" w:rsidRDefault="00EF3F4C" w:rsidP="00EF3F4C"/>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1046FAD8"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w:t>
      </w:r>
      <w:r w:rsidRPr="00760AC3">
        <w:rPr>
          <w:bCs/>
          <w:sz w:val="22"/>
          <w:szCs w:val="22"/>
          <w:u w:val="none"/>
        </w:rPr>
        <w:t xml:space="preserve">é o </w:t>
      </w:r>
      <w:r w:rsidR="0093513A" w:rsidRPr="00760AC3">
        <w:rPr>
          <w:bCs/>
          <w:sz w:val="22"/>
          <w:szCs w:val="22"/>
          <w:u w:val="none"/>
        </w:rPr>
        <w:t>Chefe</w:t>
      </w:r>
      <w:r w:rsidR="0093513A">
        <w:rPr>
          <w:b w:val="0"/>
          <w:sz w:val="22"/>
          <w:szCs w:val="22"/>
          <w:u w:val="none"/>
        </w:rPr>
        <w:t xml:space="preserve"> do </w:t>
      </w:r>
      <w:r w:rsidRPr="00757142">
        <w:rPr>
          <w:b w:val="0"/>
          <w:sz w:val="22"/>
          <w:szCs w:val="22"/>
          <w:u w:val="none"/>
        </w:rPr>
        <w:t>Setor Requisitante</w:t>
      </w:r>
      <w:r w:rsidR="00760AC3">
        <w:rPr>
          <w:b w:val="0"/>
          <w:sz w:val="22"/>
          <w:szCs w:val="22"/>
          <w:u w:val="none"/>
        </w:rPr>
        <w:t xml:space="preserve"> </w:t>
      </w:r>
      <w:r w:rsidR="00760AC3" w:rsidRPr="00760AC3">
        <w:rPr>
          <w:bCs/>
          <w:sz w:val="22"/>
          <w:szCs w:val="22"/>
          <w:u w:val="none"/>
        </w:rPr>
        <w:t>(Setor de Manutenção e Conservação Predial)</w:t>
      </w:r>
      <w:r w:rsidRPr="00757142">
        <w:rPr>
          <w:b w:val="0"/>
          <w:sz w:val="22"/>
          <w:szCs w:val="22"/>
          <w:u w:val="none"/>
        </w:rPr>
        <w:t>, ou, na sua ausência, pel</w:t>
      </w:r>
      <w:r w:rsidR="0093513A">
        <w:rPr>
          <w:b w:val="0"/>
          <w:sz w:val="22"/>
          <w:szCs w:val="22"/>
          <w:u w:val="none"/>
        </w:rPr>
        <w:t xml:space="preserve">o </w:t>
      </w:r>
      <w:r w:rsidR="0093513A" w:rsidRPr="00760AC3">
        <w:rPr>
          <w:bCs/>
          <w:sz w:val="22"/>
          <w:szCs w:val="22"/>
          <w:u w:val="none"/>
        </w:rPr>
        <w:t>Diretor</w:t>
      </w:r>
      <w:r w:rsidR="0093513A">
        <w:rPr>
          <w:b w:val="0"/>
          <w:sz w:val="22"/>
          <w:szCs w:val="22"/>
          <w:u w:val="none"/>
        </w:rPr>
        <w:t xml:space="preserve"> da Diretoria Administrativa</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2A620C5A" w14:textId="77777777" w:rsidR="00EF3F4C" w:rsidRPr="00EF3F4C" w:rsidRDefault="00EF3F4C" w:rsidP="00EF3F4C"/>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lastRenderedPageBreak/>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D020DB">
      <w:pPr>
        <w:pStyle w:val="Nivel01"/>
        <w:keepNext w:val="0"/>
        <w:keepLines w:val="0"/>
        <w:numPr>
          <w:ilvl w:val="0"/>
          <w:numId w:val="9"/>
        </w:numPr>
        <w:tabs>
          <w:tab w:val="clear" w:pos="567"/>
        </w:tabs>
        <w:spacing w:before="0"/>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D020DB">
      <w:pPr>
        <w:rPr>
          <w:lang w:eastAsia="pt-BR"/>
        </w:rPr>
      </w:pPr>
    </w:p>
    <w:p w14:paraId="34F6B16C" w14:textId="77777777" w:rsidR="003E403D" w:rsidRPr="009078DC" w:rsidRDefault="003E403D" w:rsidP="00D020DB">
      <w:pPr>
        <w:pStyle w:val="Nvel02"/>
        <w:spacing w:before="0" w:after="0" w:line="240" w:lineRule="auto"/>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D020DB">
      <w:pPr>
        <w:pStyle w:val="paragraph"/>
        <w:numPr>
          <w:ilvl w:val="0"/>
          <w:numId w:val="21"/>
        </w:numPr>
        <w:spacing w:before="0" w:beforeAutospacing="0" w:after="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D020DB">
      <w:pPr>
        <w:pStyle w:val="Nvel02"/>
        <w:numPr>
          <w:ilvl w:val="0"/>
          <w:numId w:val="0"/>
        </w:numPr>
        <w:spacing w:before="0" w:after="0" w:line="240" w:lineRule="auto"/>
        <w:ind w:left="567"/>
      </w:pPr>
    </w:p>
    <w:p w14:paraId="321B8826" w14:textId="395F3C1E" w:rsidR="004D2F4F" w:rsidRPr="009078DC" w:rsidRDefault="004D2F4F" w:rsidP="00D020DB">
      <w:pPr>
        <w:pStyle w:val="Nvel02"/>
        <w:spacing w:before="0" w:after="0" w:line="240" w:lineRule="auto"/>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D020DB">
      <w:pPr>
        <w:pStyle w:val="Nvel02"/>
        <w:spacing w:before="0" w:after="0" w:line="240" w:lineRule="auto"/>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D020DB">
      <w:pPr>
        <w:pStyle w:val="Nvel02"/>
        <w:spacing w:before="0" w:after="0" w:line="240" w:lineRule="auto"/>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D020DB">
      <w:pPr>
        <w:pStyle w:val="Nvel02"/>
        <w:spacing w:before="0" w:after="0" w:line="240" w:lineRule="auto"/>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D020DB">
      <w:pPr>
        <w:pStyle w:val="Nvel02"/>
        <w:spacing w:before="0" w:after="0" w:line="240" w:lineRule="auto"/>
        <w:rPr>
          <w:rStyle w:val="normaltextrun"/>
          <w:b/>
        </w:rPr>
      </w:pPr>
      <w:r w:rsidRPr="009078DC">
        <w:rPr>
          <w:rStyle w:val="normaltextrun"/>
          <w:b/>
        </w:rPr>
        <w:t>Multa:</w:t>
      </w:r>
    </w:p>
    <w:p w14:paraId="3F8264EF" w14:textId="5219DE36" w:rsidR="004D0198" w:rsidRPr="009078DC" w:rsidRDefault="004D0198" w:rsidP="00D020DB">
      <w:pPr>
        <w:pStyle w:val="Nvel02"/>
        <w:spacing w:before="0" w:after="0" w:line="240" w:lineRule="auto"/>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D020DB">
      <w:pPr>
        <w:pStyle w:val="Nvel02"/>
        <w:spacing w:before="0" w:after="0" w:line="240" w:lineRule="auto"/>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D020DB">
      <w:pPr>
        <w:pStyle w:val="Nvel02"/>
        <w:spacing w:before="0" w:after="0" w:line="240" w:lineRule="auto"/>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D020DB">
      <w:pPr>
        <w:pStyle w:val="Nvel02"/>
        <w:spacing w:before="0" w:after="0" w:line="240" w:lineRule="auto"/>
        <w:rPr>
          <w:rStyle w:val="normaltextrun"/>
        </w:rPr>
      </w:pPr>
      <w:r w:rsidRPr="009078D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D020DB">
      <w:pPr>
        <w:pStyle w:val="Nvel02"/>
        <w:spacing w:before="0" w:after="0" w:line="240" w:lineRule="auto"/>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D020DB">
      <w:pPr>
        <w:pStyle w:val="Nvel02"/>
        <w:spacing w:before="0" w:after="0" w:line="240" w:lineRule="auto"/>
        <w:rPr>
          <w:rStyle w:val="normaltextrun"/>
        </w:rPr>
      </w:pPr>
      <w:r w:rsidRPr="00AF2513">
        <w:rPr>
          <w:rStyle w:val="normaltextrun"/>
        </w:rPr>
        <w:lastRenderedPageBreak/>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D020DB">
      <w:pPr>
        <w:pStyle w:val="Nvel02"/>
        <w:spacing w:before="0" w:after="0" w:line="240" w:lineRule="auto"/>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D020DB">
      <w:pPr>
        <w:pStyle w:val="Nvel02"/>
        <w:spacing w:before="0" w:after="0" w:line="240" w:lineRule="auto"/>
        <w:rPr>
          <w:rStyle w:val="normaltextrun"/>
        </w:rPr>
      </w:pPr>
      <w:r w:rsidRPr="00AF2513">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D020DB">
      <w:pPr>
        <w:pStyle w:val="Nvel02"/>
        <w:spacing w:before="0" w:after="0" w:line="240" w:lineRule="auto"/>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D020DB">
      <w:pPr>
        <w:pStyle w:val="Nvel02"/>
        <w:spacing w:before="0" w:after="0" w:line="240" w:lineRule="auto"/>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D020DB">
      <w:pPr>
        <w:pStyle w:val="Nvel02"/>
        <w:spacing w:before="0" w:after="0" w:line="240" w:lineRule="auto"/>
        <w:rPr>
          <w:rStyle w:val="normaltextrun"/>
          <w:b/>
          <w:u w:val="single"/>
        </w:rPr>
      </w:pPr>
      <w:r w:rsidRPr="009078DC">
        <w:rPr>
          <w:rStyle w:val="normaltextrun"/>
          <w:color w:val="000000"/>
        </w:rPr>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D020DB" w:rsidRDefault="00582110" w:rsidP="00D020DB">
      <w:pPr>
        <w:pStyle w:val="Nvel02"/>
        <w:spacing w:before="0" w:after="0" w:line="240" w:lineRule="auto"/>
        <w:rPr>
          <w:b/>
          <w:u w:val="single"/>
        </w:rPr>
      </w:pPr>
      <w:r w:rsidRPr="00D020DB">
        <w:t xml:space="preserve">Antes da aplicação da </w:t>
      </w:r>
      <w:r w:rsidRPr="00D020DB">
        <w:rPr>
          <w:rStyle w:val="normaltextrun"/>
        </w:rPr>
        <w:t>multa</w:t>
      </w:r>
      <w:r w:rsidRPr="00D020DB">
        <w:t xml:space="preserve"> será facultada a defesa do interessado no prazo de 15 (quinze) dias úteis, contado da data de sua intimação;</w:t>
      </w:r>
    </w:p>
    <w:p w14:paraId="0D2F2A37" w14:textId="78C56F37" w:rsidR="00582110" w:rsidRPr="009078DC" w:rsidRDefault="00582110" w:rsidP="00D020DB">
      <w:pPr>
        <w:pStyle w:val="Nvel02"/>
        <w:spacing w:before="0" w:after="0" w:line="240" w:lineRule="auto"/>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D020DB">
      <w:pPr>
        <w:pStyle w:val="Nvel02"/>
        <w:spacing w:before="0" w:after="0" w:line="240" w:lineRule="auto"/>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D020DB">
      <w:pPr>
        <w:pStyle w:val="Nvel02"/>
        <w:spacing w:before="0" w:after="0" w:line="240" w:lineRule="auto"/>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D020DB">
      <w:pPr>
        <w:pStyle w:val="Nvel02"/>
        <w:spacing w:before="0" w:after="0" w:line="240" w:lineRule="auto"/>
        <w:rPr>
          <w:rStyle w:val="normaltextrun"/>
          <w:b/>
          <w:u w:val="single"/>
        </w:rPr>
      </w:pPr>
      <w:r w:rsidRPr="009078DC">
        <w:rPr>
          <w:rStyle w:val="normaltextrun"/>
        </w:rPr>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D020DB">
      <w:pPr>
        <w:pStyle w:val="Nvel02"/>
        <w:spacing w:before="0" w:after="0" w:line="240" w:lineRule="auto"/>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D020DB">
      <w:pPr>
        <w:pStyle w:val="Nvel02"/>
        <w:spacing w:before="0" w:after="0" w:line="240" w:lineRule="auto"/>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D020DB">
      <w:pPr>
        <w:pStyle w:val="Nvel02"/>
        <w:spacing w:before="0" w:after="0" w:line="240" w:lineRule="auto"/>
        <w:rPr>
          <w:rStyle w:val="normaltextrun"/>
          <w:b/>
          <w:u w:val="single"/>
        </w:rPr>
      </w:pPr>
      <w:r w:rsidRPr="009078DC">
        <w:rPr>
          <w:rStyle w:val="normaltextrun"/>
        </w:rPr>
        <w:t>a natureza e a gravidade da infração cometida;</w:t>
      </w:r>
    </w:p>
    <w:p w14:paraId="7CF8CF72" w14:textId="6AAB9042" w:rsidR="00904442" w:rsidRPr="009078DC" w:rsidRDefault="00904442" w:rsidP="00D020DB">
      <w:pPr>
        <w:pStyle w:val="Nvel02"/>
        <w:spacing w:before="0" w:after="0" w:line="240" w:lineRule="auto"/>
        <w:rPr>
          <w:rStyle w:val="normaltextrun"/>
          <w:b/>
          <w:u w:val="single"/>
        </w:rPr>
      </w:pPr>
      <w:r w:rsidRPr="009078DC">
        <w:rPr>
          <w:rStyle w:val="normaltextrun"/>
        </w:rPr>
        <w:t>as peculiaridades do caso concreto;</w:t>
      </w:r>
    </w:p>
    <w:p w14:paraId="3E089792" w14:textId="6A3F5852" w:rsidR="00904442" w:rsidRPr="009078DC" w:rsidRDefault="00904442" w:rsidP="00D020DB">
      <w:pPr>
        <w:pStyle w:val="Nvel02"/>
        <w:spacing w:before="0" w:after="0" w:line="240" w:lineRule="auto"/>
        <w:rPr>
          <w:rStyle w:val="normaltextrun"/>
          <w:b/>
          <w:u w:val="single"/>
        </w:rPr>
      </w:pPr>
      <w:r w:rsidRPr="009078DC">
        <w:rPr>
          <w:rStyle w:val="normaltextrun"/>
        </w:rPr>
        <w:t>as circunstâncias agravantes ou atenuantes;</w:t>
      </w:r>
    </w:p>
    <w:p w14:paraId="133819B8" w14:textId="54D543A9" w:rsidR="00904442" w:rsidRPr="009078DC" w:rsidRDefault="00904442" w:rsidP="00D020DB">
      <w:pPr>
        <w:pStyle w:val="Nvel02"/>
        <w:spacing w:before="0" w:after="0" w:line="240" w:lineRule="auto"/>
        <w:rPr>
          <w:b/>
          <w:u w:val="single"/>
        </w:rPr>
      </w:pPr>
      <w:r w:rsidRPr="009078DC">
        <w:t xml:space="preserve">os danos que dela provierem para o Contratante; e </w:t>
      </w:r>
    </w:p>
    <w:p w14:paraId="15EA33E3" w14:textId="195A9D7F" w:rsidR="00904442" w:rsidRPr="009078DC" w:rsidRDefault="00904442" w:rsidP="00D020DB">
      <w:pPr>
        <w:pStyle w:val="Nvel02"/>
        <w:spacing w:before="0" w:after="0" w:line="240" w:lineRule="auto"/>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D020DB">
      <w:pPr>
        <w:pStyle w:val="Nvel02"/>
        <w:spacing w:before="0" w:after="0" w:line="240" w:lineRule="auto"/>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D020DB">
      <w:pPr>
        <w:pStyle w:val="Nvel02"/>
        <w:spacing w:before="0" w:after="0" w:line="240" w:lineRule="auto"/>
        <w:rPr>
          <w:rStyle w:val="normaltextrun"/>
          <w:b/>
          <w:u w:val="single"/>
        </w:rPr>
      </w:pPr>
      <w:r w:rsidRPr="00B5615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D020DB">
      <w:pPr>
        <w:pStyle w:val="Nvel02"/>
        <w:spacing w:before="0" w:after="0" w:line="240" w:lineRule="auto"/>
        <w:rPr>
          <w:rStyle w:val="normaltextrun"/>
          <w:b/>
          <w:u w:val="single"/>
        </w:rPr>
      </w:pPr>
      <w:r w:rsidRPr="00B5615C">
        <w:rPr>
          <w:rStyle w:val="normaltextrun"/>
          <w:color w:val="000000"/>
        </w:rPr>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 xml:space="preserve">aplicadas, para fins de publicidade no Cadastro Nacional de Empresas Inidôneas e Suspensas </w:t>
      </w:r>
      <w:r w:rsidRPr="00B048E2">
        <w:rPr>
          <w:rStyle w:val="normaltextrun"/>
          <w:color w:val="000000"/>
        </w:rPr>
        <w:lastRenderedPageBreak/>
        <w:t>(CEIS) e no Cadastro Nacional de Empresas Punidas (CNEP), instituídos no âmbito do Poder Executivo Federal.</w:t>
      </w:r>
    </w:p>
    <w:p w14:paraId="3008892E" w14:textId="67D956A1" w:rsidR="00CF71CD" w:rsidRPr="00B048E2" w:rsidRDefault="00CF71CD" w:rsidP="00D020DB">
      <w:pPr>
        <w:pStyle w:val="Nvel02"/>
        <w:spacing w:before="0" w:after="0" w:line="240" w:lineRule="auto"/>
        <w:rPr>
          <w:b/>
          <w:u w:val="single"/>
        </w:rPr>
      </w:pPr>
      <w:r w:rsidRPr="00B048E2">
        <w:t>As penalidades serão obrigatoriamente registradas no SICAF.</w:t>
      </w:r>
    </w:p>
    <w:p w14:paraId="17DD5674" w14:textId="3833DB29" w:rsidR="00CF71CD" w:rsidRPr="00B048E2" w:rsidRDefault="00CF71CD" w:rsidP="00D020DB">
      <w:pPr>
        <w:pStyle w:val="Nvel02"/>
        <w:spacing w:before="0" w:after="0" w:line="240" w:lineRule="auto"/>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D020DB">
      <w:pPr>
        <w:pStyle w:val="Nvel02"/>
        <w:spacing w:before="0" w:after="0" w:line="240" w:lineRule="auto"/>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rPr>
        <w:t>da Instrução Normativa SEGES/ME nº 26, de 13 de abril de 2022.</w:t>
      </w:r>
    </w:p>
    <w:p w14:paraId="43D23E49" w14:textId="77777777" w:rsidR="00A04648" w:rsidRDefault="00A04648" w:rsidP="00A04648">
      <w:pPr>
        <w:spacing w:line="276" w:lineRule="auto"/>
        <w:jc w:val="both"/>
        <w:rPr>
          <w:rFonts w:ascii="Arial" w:hAnsi="Arial" w:cs="Arial"/>
          <w:sz w:val="22"/>
          <w:szCs w:val="22"/>
        </w:rPr>
      </w:pPr>
    </w:p>
    <w:p w14:paraId="73AC4890" w14:textId="225CE068" w:rsidR="00A04648" w:rsidRPr="00B5615C" w:rsidRDefault="00A04648" w:rsidP="00A04648">
      <w:pPr>
        <w:pStyle w:val="PargrafodaLista"/>
        <w:numPr>
          <w:ilvl w:val="0"/>
          <w:numId w:val="9"/>
        </w:numPr>
        <w:spacing w:line="276" w:lineRule="auto"/>
        <w:jc w:val="both"/>
        <w:rPr>
          <w:rFonts w:ascii="Arial" w:hAnsi="Arial" w:cs="Arial"/>
          <w:b/>
          <w:sz w:val="24"/>
          <w:szCs w:val="24"/>
          <w:u w:val="single"/>
        </w:rPr>
      </w:pPr>
      <w:r w:rsidRPr="00A04648">
        <w:rPr>
          <w:rFonts w:ascii="Arial" w:hAnsi="Arial" w:cs="Arial"/>
          <w:b/>
          <w:sz w:val="24"/>
          <w:szCs w:val="24"/>
          <w:u w:val="single"/>
        </w:rPr>
        <w:t>DOS CRITÉRIOS DE MEDIÇÃO E PAGAMENTO</w:t>
      </w:r>
      <w:r w:rsidRPr="00B5615C">
        <w:rPr>
          <w:rFonts w:ascii="Arial" w:hAnsi="Arial" w:cs="Arial"/>
          <w:b/>
          <w:sz w:val="24"/>
          <w:szCs w:val="24"/>
          <w:u w:val="single"/>
        </w:rPr>
        <w:t>:</w:t>
      </w:r>
    </w:p>
    <w:p w14:paraId="15E7A048" w14:textId="34A4E275" w:rsidR="00CF71CD" w:rsidRPr="00CF71CD" w:rsidRDefault="00CF71CD" w:rsidP="00D020DB">
      <w:pPr>
        <w:pStyle w:val="Nvel02"/>
      </w:pPr>
      <w:r w:rsidRPr="005874B7">
        <w:t>O pagamento será efetuado dentro do prazo máximo de 10 (dez) dias após a certificação da execução dos serviços</w:t>
      </w:r>
      <w:r w:rsidR="00E64C75">
        <w:t xml:space="preserve"> ou entrega</w:t>
      </w:r>
      <w:r w:rsidRPr="005874B7">
        <w:t>, com a apresentação da nota fiscal, devidamente aprovada pelo responsável do Setor Requisitante, de acordo com as condições estabelecidas neste Termo de Referência</w:t>
      </w:r>
      <w:r>
        <w:t>.</w:t>
      </w:r>
    </w:p>
    <w:p w14:paraId="6443F263" w14:textId="715B0E15" w:rsidR="00CF71CD" w:rsidRPr="00CF71CD" w:rsidRDefault="00CF71CD" w:rsidP="00D020DB">
      <w:pPr>
        <w:pStyle w:val="Nvel02"/>
      </w:pPr>
      <w:r w:rsidRPr="005874B7">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t>.</w:t>
      </w:r>
    </w:p>
    <w:p w14:paraId="3ECD9F0A" w14:textId="5BB6896B" w:rsidR="00CF71CD" w:rsidRPr="00CF71CD" w:rsidRDefault="00CF71CD" w:rsidP="00D020DB">
      <w:pPr>
        <w:pStyle w:val="Nvel02"/>
      </w:pPr>
      <w:r w:rsidRPr="005874B7">
        <w:t>Deverão constar do documento fiscal, o Banco, o número da conta corrente e a agência bancária, sem os quais o pagamento ficará retido por falta de informação fundamental</w:t>
      </w:r>
      <w: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D020DB">
      <w:pPr>
        <w:pStyle w:val="Nvel02"/>
      </w:pPr>
      <w:r w:rsidRPr="005874B7">
        <w:t xml:space="preserve">O prestador será selecionado mediante processo de contratação direta, fundamentada na dispensa de licitação, com adoção do critério de seleção pelo </w:t>
      </w:r>
      <w:r w:rsidRPr="005874B7">
        <w:rPr>
          <w:b/>
        </w:rPr>
        <w:t>MENOR PREÇO</w:t>
      </w:r>
      <w:r w:rsidRPr="005874B7">
        <w:t>.</w:t>
      </w:r>
    </w:p>
    <w:p w14:paraId="3F9061BA" w14:textId="77777777" w:rsidR="00B5615C" w:rsidRPr="00CF71CD" w:rsidRDefault="00B5615C" w:rsidP="00D020DB">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D020DB">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D020DB">
      <w:pPr>
        <w:pStyle w:val="Nvel02"/>
      </w:pPr>
      <w:r w:rsidRPr="005874B7">
        <w:t xml:space="preserve">As partes </w:t>
      </w:r>
      <w:r w:rsidRPr="007024EE">
        <w:t>não estão eximidas do cumprimento de obrigações e responsabilidades previstas na legislação vigente e não expressas neste Termo de Referência.</w:t>
      </w:r>
    </w:p>
    <w:p w14:paraId="418674AF" w14:textId="682805A7" w:rsidR="007024EE" w:rsidRPr="007024EE" w:rsidRDefault="007024EE" w:rsidP="00D020DB">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D020DB">
      <w:pPr>
        <w:pStyle w:val="Nvel02"/>
      </w:pPr>
      <w:r w:rsidRPr="005874B7">
        <w:t xml:space="preserve">As partes envolvidas se comprometem a observar as disposições da Lei nº 13.709, de 14 de agosto de 2018 (Lei Geral de Proteção de Dados – LGPD), quanto ao tratamento dos </w:t>
      </w:r>
      <w:r w:rsidRPr="005874B7">
        <w:lastRenderedPageBreak/>
        <w:t>dados pessoais que lhes forem confiados em razão desta avença, em especial quanto à finalidade, boa-fé e interesse público na utilização de informações pessoais para consecução dos fins a que se propõem</w:t>
      </w:r>
      <w:r>
        <w:t xml:space="preserve">. </w:t>
      </w:r>
    </w:p>
    <w:p w14:paraId="333C1F76" w14:textId="0A3030E4" w:rsidR="00E253F1"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BD4B1D">
        <w:rPr>
          <w:rFonts w:ascii="Arial" w:hAnsi="Arial" w:cs="Arial"/>
          <w:sz w:val="22"/>
          <w:szCs w:val="22"/>
        </w:rPr>
        <w:t>12 de janeiro de 2026</w:t>
      </w:r>
      <w:r w:rsidR="00EF3F4C">
        <w:rPr>
          <w:rFonts w:ascii="Arial" w:hAnsi="Arial" w:cs="Arial"/>
          <w:sz w:val="22"/>
          <w:szCs w:val="22"/>
        </w:rPr>
        <w:t>.</w:t>
      </w:r>
      <w:r w:rsidRPr="005874B7">
        <w:rPr>
          <w:rFonts w:ascii="Arial" w:hAnsi="Arial" w:cs="Arial"/>
          <w:sz w:val="22"/>
          <w:szCs w:val="22"/>
        </w:rPr>
        <w:t xml:space="preserve"> </w:t>
      </w:r>
    </w:p>
    <w:p w14:paraId="7D971DEF" w14:textId="77777777" w:rsidR="00E45A81" w:rsidRDefault="00E45A81" w:rsidP="00E253F1">
      <w:pPr>
        <w:spacing w:line="276" w:lineRule="auto"/>
        <w:jc w:val="center"/>
        <w:rPr>
          <w:rFonts w:ascii="Arial" w:hAnsi="Arial" w:cs="Arial"/>
          <w:sz w:val="22"/>
          <w:szCs w:val="22"/>
        </w:rPr>
      </w:pPr>
    </w:p>
    <w:p w14:paraId="07B988EB" w14:textId="77777777" w:rsidR="00E45A81" w:rsidRPr="005874B7" w:rsidRDefault="00E45A81" w:rsidP="00E253F1">
      <w:pPr>
        <w:spacing w:line="276" w:lineRule="auto"/>
        <w:jc w:val="center"/>
        <w:rPr>
          <w:rFonts w:ascii="Arial" w:hAnsi="Arial" w:cs="Arial"/>
          <w:sz w:val="22"/>
          <w:szCs w:val="22"/>
        </w:rPr>
      </w:pPr>
    </w:p>
    <w:p w14:paraId="248FC93C" w14:textId="77777777" w:rsidR="00E253F1" w:rsidRPr="005874B7" w:rsidRDefault="00E253F1" w:rsidP="00E253F1">
      <w:pPr>
        <w:spacing w:line="276" w:lineRule="auto"/>
        <w:jc w:val="center"/>
        <w:rPr>
          <w:rFonts w:ascii="Arial" w:hAnsi="Arial" w:cs="Arial"/>
          <w:sz w:val="22"/>
          <w:szCs w:val="22"/>
        </w:rPr>
      </w:pPr>
    </w:p>
    <w:tbl>
      <w:tblPr>
        <w:tblStyle w:val="Tabelacomgrade"/>
        <w:tblW w:w="0" w:type="auto"/>
        <w:tblInd w:w="-147" w:type="dxa"/>
        <w:tblLook w:val="04A0" w:firstRow="1" w:lastRow="0" w:firstColumn="1" w:lastColumn="0" w:noHBand="0" w:noVBand="1"/>
      </w:tblPr>
      <w:tblGrid>
        <w:gridCol w:w="4678"/>
        <w:gridCol w:w="803"/>
        <w:gridCol w:w="4010"/>
      </w:tblGrid>
      <w:tr w:rsidR="00EF3F4C" w14:paraId="042DE31C" w14:textId="77777777" w:rsidTr="00EF3F4C">
        <w:tc>
          <w:tcPr>
            <w:tcW w:w="4678" w:type="dxa"/>
            <w:tcBorders>
              <w:top w:val="nil"/>
              <w:left w:val="nil"/>
              <w:bottom w:val="nil"/>
              <w:right w:val="nil"/>
            </w:tcBorders>
          </w:tcPr>
          <w:p w14:paraId="23D89366" w14:textId="77777777" w:rsidR="00EF3F4C" w:rsidRPr="00EF3F4C" w:rsidRDefault="00EF3F4C" w:rsidP="00EF3F4C">
            <w:pPr>
              <w:spacing w:line="276" w:lineRule="auto"/>
              <w:jc w:val="center"/>
              <w:rPr>
                <w:rFonts w:ascii="Arial" w:hAnsi="Arial" w:cs="Arial"/>
                <w:sz w:val="16"/>
                <w:szCs w:val="16"/>
              </w:rPr>
            </w:pPr>
            <w:r w:rsidRPr="00EF3F4C">
              <w:rPr>
                <w:rFonts w:ascii="Arial" w:hAnsi="Arial" w:cs="Arial"/>
                <w:sz w:val="16"/>
                <w:szCs w:val="16"/>
              </w:rPr>
              <w:t>Responsável pela elaboração do Termo de Referência:</w:t>
            </w:r>
          </w:p>
          <w:p w14:paraId="469B7D02" w14:textId="77777777" w:rsidR="00EF3F4C" w:rsidRPr="00EF3F4C" w:rsidRDefault="00EF3F4C" w:rsidP="00EF3F4C">
            <w:pPr>
              <w:spacing w:line="276" w:lineRule="auto"/>
              <w:jc w:val="center"/>
              <w:rPr>
                <w:rFonts w:ascii="Arial" w:hAnsi="Arial" w:cs="Arial"/>
                <w:b/>
                <w:sz w:val="16"/>
                <w:szCs w:val="16"/>
              </w:rPr>
            </w:pPr>
            <w:r w:rsidRPr="00EF3F4C">
              <w:rPr>
                <w:rFonts w:ascii="Arial" w:hAnsi="Arial" w:cs="Arial"/>
                <w:b/>
                <w:sz w:val="16"/>
                <w:szCs w:val="16"/>
              </w:rPr>
              <w:t>Fernando Miqueloto Kawai</w:t>
            </w:r>
          </w:p>
          <w:sdt>
            <w:sdtPr>
              <w:rPr>
                <w:rFonts w:ascii="Arial" w:hAnsi="Arial" w:cs="Arial"/>
                <w:bCs/>
                <w:sz w:val="16"/>
                <w:szCs w:val="16"/>
              </w:rPr>
              <w:id w:val="1743976577"/>
              <w:placeholder>
                <w:docPart w:val="DC659C1E5ED84B7A8E315EE456FF44DF"/>
              </w:placeholder>
              <w:comboBox>
                <w:listItem w:displayText="Agente Administrativo" w:value="Agente Administrativo"/>
                <w:listItem w:displayText="Chefe do Setor de Suprimentos e Patrimônio" w:value="Chefe do Setor de Suprimentos e Patrimônio"/>
              </w:comboBox>
            </w:sdtPr>
            <w:sdtEndPr/>
            <w:sdtContent>
              <w:p w14:paraId="56177E1B" w14:textId="77777777" w:rsidR="00EF3F4C" w:rsidRPr="00EF3F4C" w:rsidRDefault="00EF3F4C" w:rsidP="00EF3F4C">
                <w:pPr>
                  <w:spacing w:line="276" w:lineRule="auto"/>
                  <w:jc w:val="center"/>
                  <w:rPr>
                    <w:rFonts w:ascii="Arial" w:hAnsi="Arial" w:cs="Arial"/>
                    <w:b/>
                    <w:sz w:val="16"/>
                    <w:szCs w:val="16"/>
                  </w:rPr>
                </w:pPr>
                <w:r w:rsidRPr="00EF3F4C">
                  <w:rPr>
                    <w:rFonts w:ascii="Arial" w:hAnsi="Arial" w:cs="Arial"/>
                    <w:bCs/>
                    <w:sz w:val="16"/>
                    <w:szCs w:val="16"/>
                  </w:rPr>
                  <w:t>Chefe do Setor de Suprimentos e Patrimônio</w:t>
                </w:r>
              </w:p>
            </w:sdtContent>
          </w:sdt>
          <w:p w14:paraId="789E0BC4" w14:textId="77777777" w:rsidR="00EF3F4C" w:rsidRPr="00EF3F4C" w:rsidRDefault="00EF3F4C" w:rsidP="00E253F1">
            <w:pPr>
              <w:spacing w:line="276" w:lineRule="auto"/>
              <w:rPr>
                <w:rFonts w:ascii="Arial" w:hAnsi="Arial" w:cs="Arial"/>
                <w:sz w:val="16"/>
                <w:szCs w:val="16"/>
              </w:rPr>
            </w:pPr>
          </w:p>
        </w:tc>
        <w:tc>
          <w:tcPr>
            <w:tcW w:w="803" w:type="dxa"/>
            <w:tcBorders>
              <w:top w:val="nil"/>
              <w:left w:val="nil"/>
              <w:bottom w:val="nil"/>
              <w:right w:val="nil"/>
            </w:tcBorders>
          </w:tcPr>
          <w:p w14:paraId="623655C9" w14:textId="77777777" w:rsidR="00EF3F4C" w:rsidRPr="00EF3F4C" w:rsidRDefault="00EF3F4C" w:rsidP="00E253F1">
            <w:pPr>
              <w:spacing w:line="276" w:lineRule="auto"/>
              <w:rPr>
                <w:rFonts w:ascii="Arial" w:hAnsi="Arial" w:cs="Arial"/>
                <w:sz w:val="16"/>
                <w:szCs w:val="16"/>
              </w:rPr>
            </w:pPr>
          </w:p>
        </w:tc>
        <w:tc>
          <w:tcPr>
            <w:tcW w:w="4010" w:type="dxa"/>
            <w:tcBorders>
              <w:top w:val="nil"/>
              <w:left w:val="nil"/>
              <w:bottom w:val="nil"/>
              <w:right w:val="nil"/>
            </w:tcBorders>
          </w:tcPr>
          <w:p w14:paraId="376B8FA6" w14:textId="77777777" w:rsidR="00EF3F4C" w:rsidRPr="00EF3F4C" w:rsidRDefault="00EF3F4C" w:rsidP="00EF3F4C">
            <w:pPr>
              <w:spacing w:line="276" w:lineRule="auto"/>
              <w:jc w:val="center"/>
              <w:rPr>
                <w:rFonts w:ascii="Arial" w:hAnsi="Arial" w:cs="Arial"/>
                <w:sz w:val="16"/>
                <w:szCs w:val="16"/>
              </w:rPr>
            </w:pPr>
            <w:r w:rsidRPr="00EF3F4C">
              <w:rPr>
                <w:rFonts w:ascii="Arial" w:hAnsi="Arial" w:cs="Arial"/>
                <w:sz w:val="16"/>
                <w:szCs w:val="16"/>
              </w:rPr>
              <w:t>Responsável pela revisão do Termo de Referência:</w:t>
            </w:r>
          </w:p>
          <w:p w14:paraId="3472A1FB" w14:textId="77777777" w:rsidR="00EF3F4C" w:rsidRPr="00EF3F4C" w:rsidRDefault="00EF3F4C" w:rsidP="00EF3F4C">
            <w:pPr>
              <w:spacing w:line="276" w:lineRule="auto"/>
              <w:jc w:val="center"/>
              <w:rPr>
                <w:rFonts w:ascii="Arial" w:hAnsi="Arial" w:cs="Arial"/>
                <w:b/>
                <w:sz w:val="16"/>
                <w:szCs w:val="16"/>
              </w:rPr>
            </w:pPr>
            <w:r w:rsidRPr="00EF3F4C">
              <w:rPr>
                <w:rFonts w:ascii="Arial" w:hAnsi="Arial" w:cs="Arial"/>
                <w:b/>
                <w:sz w:val="16"/>
                <w:szCs w:val="16"/>
              </w:rPr>
              <w:t xml:space="preserve">Alessandro Masini </w:t>
            </w:r>
          </w:p>
          <w:p w14:paraId="2CBCE962" w14:textId="77777777" w:rsidR="00EF3F4C" w:rsidRPr="00EF3F4C" w:rsidRDefault="000150DE" w:rsidP="00EF3F4C">
            <w:pPr>
              <w:spacing w:line="276" w:lineRule="auto"/>
              <w:jc w:val="center"/>
              <w:rPr>
                <w:rFonts w:ascii="Arial" w:hAnsi="Arial" w:cs="Arial"/>
                <w:sz w:val="16"/>
                <w:szCs w:val="16"/>
              </w:rPr>
            </w:pPr>
            <w:sdt>
              <w:sdtPr>
                <w:rPr>
                  <w:rFonts w:ascii="Arial" w:hAnsi="Arial" w:cs="Arial"/>
                  <w:sz w:val="16"/>
                  <w:szCs w:val="16"/>
                </w:rPr>
                <w:alias w:val="Chefe do Setor de Manutenção e Conservação Predial"/>
                <w:tag w:val="Chefe do Setor de Manutenção e Conservação Predial"/>
                <w:id w:val="2136052111"/>
                <w:placeholder>
                  <w:docPart w:val="BEC1569ECC5243B0B53EF962AA341792"/>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EF3F4C" w:rsidRPr="00EF3F4C">
                  <w:rPr>
                    <w:rFonts w:ascii="Arial" w:hAnsi="Arial" w:cs="Arial"/>
                    <w:sz w:val="16"/>
                    <w:szCs w:val="16"/>
                  </w:rPr>
                  <w:t>Chefe do Setor de Manutenção Predial</w:t>
                </w:r>
              </w:sdtContent>
            </w:sdt>
          </w:p>
          <w:p w14:paraId="5985FC53" w14:textId="77777777" w:rsidR="00EF3F4C" w:rsidRPr="00EF3F4C" w:rsidRDefault="00EF3F4C" w:rsidP="00E253F1">
            <w:pPr>
              <w:spacing w:line="276" w:lineRule="auto"/>
              <w:rPr>
                <w:rFonts w:ascii="Arial" w:hAnsi="Arial" w:cs="Arial"/>
                <w:sz w:val="16"/>
                <w:szCs w:val="16"/>
              </w:rPr>
            </w:pPr>
          </w:p>
        </w:tc>
      </w:tr>
    </w:tbl>
    <w:p w14:paraId="6A68E4CF" w14:textId="77777777" w:rsidR="00E45A81" w:rsidRDefault="00E45A81" w:rsidP="008A4257">
      <w:pPr>
        <w:jc w:val="center"/>
        <w:rPr>
          <w:rFonts w:ascii="Arial" w:hAnsi="Arial" w:cs="Arial"/>
          <w:b/>
          <w:bCs/>
        </w:rPr>
      </w:pPr>
    </w:p>
    <w:p w14:paraId="18EC3419" w14:textId="77777777" w:rsidR="00E45A81" w:rsidRDefault="00E45A81" w:rsidP="008A4257">
      <w:pPr>
        <w:jc w:val="center"/>
        <w:rPr>
          <w:rFonts w:ascii="Arial" w:hAnsi="Arial" w:cs="Arial"/>
          <w:b/>
          <w:bCs/>
        </w:rPr>
      </w:pPr>
    </w:p>
    <w:p w14:paraId="205C4393" w14:textId="77777777" w:rsidR="00E45A81" w:rsidRDefault="00E45A81" w:rsidP="008A4257">
      <w:pPr>
        <w:jc w:val="center"/>
        <w:rPr>
          <w:rFonts w:ascii="Arial" w:hAnsi="Arial" w:cs="Arial"/>
          <w:b/>
          <w:bCs/>
        </w:rPr>
      </w:pPr>
    </w:p>
    <w:p w14:paraId="20E83B11" w14:textId="77777777" w:rsidR="00E45A81" w:rsidRDefault="00E45A81" w:rsidP="008A4257">
      <w:pPr>
        <w:jc w:val="center"/>
        <w:rPr>
          <w:rFonts w:ascii="Arial" w:hAnsi="Arial" w:cs="Arial"/>
          <w:b/>
          <w:bCs/>
        </w:rPr>
      </w:pPr>
    </w:p>
    <w:p w14:paraId="06DA15B3" w14:textId="77777777" w:rsidR="00E45A81" w:rsidRDefault="00E45A81" w:rsidP="008A4257">
      <w:pPr>
        <w:jc w:val="center"/>
        <w:rPr>
          <w:rFonts w:ascii="Arial" w:hAnsi="Arial" w:cs="Arial"/>
          <w:b/>
          <w:bCs/>
        </w:rPr>
      </w:pPr>
    </w:p>
    <w:p w14:paraId="63BF55AC" w14:textId="77777777" w:rsidR="00E45A81" w:rsidRDefault="00E45A81" w:rsidP="008A4257">
      <w:pPr>
        <w:jc w:val="center"/>
        <w:rPr>
          <w:rFonts w:ascii="Arial" w:hAnsi="Arial" w:cs="Arial"/>
          <w:b/>
          <w:bCs/>
        </w:rPr>
      </w:pPr>
    </w:p>
    <w:p w14:paraId="34548260" w14:textId="77777777" w:rsidR="00E45A81" w:rsidRDefault="00E45A81" w:rsidP="008A4257">
      <w:pPr>
        <w:jc w:val="center"/>
        <w:rPr>
          <w:rFonts w:ascii="Arial" w:hAnsi="Arial" w:cs="Arial"/>
          <w:b/>
          <w:bCs/>
        </w:rPr>
      </w:pPr>
    </w:p>
    <w:p w14:paraId="739486D4" w14:textId="77777777" w:rsidR="00E45A81" w:rsidRDefault="00E45A81" w:rsidP="008A4257">
      <w:pPr>
        <w:jc w:val="center"/>
        <w:rPr>
          <w:rFonts w:ascii="Arial" w:hAnsi="Arial" w:cs="Arial"/>
          <w:b/>
          <w:bCs/>
        </w:rPr>
      </w:pPr>
    </w:p>
    <w:p w14:paraId="7CE62255" w14:textId="77777777" w:rsidR="00E45A81" w:rsidRDefault="00E45A81" w:rsidP="008A4257">
      <w:pPr>
        <w:jc w:val="center"/>
        <w:rPr>
          <w:rFonts w:ascii="Arial" w:hAnsi="Arial" w:cs="Arial"/>
          <w:b/>
          <w:bCs/>
        </w:rPr>
      </w:pPr>
    </w:p>
    <w:p w14:paraId="1BE06B57" w14:textId="77777777" w:rsidR="00E45A81" w:rsidRDefault="00E45A81" w:rsidP="008A4257">
      <w:pPr>
        <w:jc w:val="center"/>
        <w:rPr>
          <w:rFonts w:ascii="Arial" w:hAnsi="Arial" w:cs="Arial"/>
          <w:b/>
          <w:bCs/>
        </w:rPr>
      </w:pPr>
    </w:p>
    <w:p w14:paraId="2F3725F2" w14:textId="77777777" w:rsidR="00E45A81" w:rsidRDefault="00E45A81" w:rsidP="008A4257">
      <w:pPr>
        <w:jc w:val="center"/>
        <w:rPr>
          <w:rFonts w:ascii="Arial" w:hAnsi="Arial" w:cs="Arial"/>
          <w:b/>
          <w:bCs/>
        </w:rPr>
      </w:pPr>
    </w:p>
    <w:p w14:paraId="27A4CE0A" w14:textId="77777777" w:rsidR="00E45A81" w:rsidRDefault="00E45A81" w:rsidP="008A4257">
      <w:pPr>
        <w:jc w:val="center"/>
        <w:rPr>
          <w:rFonts w:ascii="Arial" w:hAnsi="Arial" w:cs="Arial"/>
          <w:b/>
          <w:bCs/>
        </w:rPr>
      </w:pPr>
    </w:p>
    <w:p w14:paraId="0DDC1415" w14:textId="77777777" w:rsidR="00E45A81" w:rsidRDefault="00E45A81" w:rsidP="008A4257">
      <w:pPr>
        <w:jc w:val="center"/>
        <w:rPr>
          <w:rFonts w:ascii="Arial" w:hAnsi="Arial" w:cs="Arial"/>
          <w:b/>
          <w:bCs/>
        </w:rPr>
      </w:pPr>
    </w:p>
    <w:p w14:paraId="1389DB9F" w14:textId="77777777" w:rsidR="00E45A81" w:rsidRDefault="00E45A81" w:rsidP="008A4257">
      <w:pPr>
        <w:jc w:val="center"/>
        <w:rPr>
          <w:rFonts w:ascii="Arial" w:hAnsi="Arial" w:cs="Arial"/>
          <w:b/>
          <w:bCs/>
        </w:rPr>
      </w:pPr>
    </w:p>
    <w:p w14:paraId="661D3628" w14:textId="77777777" w:rsidR="00E45A81" w:rsidRDefault="00E45A81" w:rsidP="008A4257">
      <w:pPr>
        <w:jc w:val="center"/>
        <w:rPr>
          <w:rFonts w:ascii="Arial" w:hAnsi="Arial" w:cs="Arial"/>
          <w:b/>
          <w:bCs/>
        </w:rPr>
      </w:pPr>
    </w:p>
    <w:p w14:paraId="4A1DAF24" w14:textId="77777777" w:rsidR="00E45A81" w:rsidRDefault="00E45A81" w:rsidP="008A4257">
      <w:pPr>
        <w:jc w:val="center"/>
        <w:rPr>
          <w:rFonts w:ascii="Arial" w:hAnsi="Arial" w:cs="Arial"/>
          <w:b/>
          <w:bCs/>
        </w:rPr>
      </w:pPr>
    </w:p>
    <w:p w14:paraId="5429A329" w14:textId="77777777" w:rsidR="00E45A81" w:rsidRDefault="00E45A81" w:rsidP="008A4257">
      <w:pPr>
        <w:jc w:val="center"/>
        <w:rPr>
          <w:rFonts w:ascii="Arial" w:hAnsi="Arial" w:cs="Arial"/>
          <w:b/>
          <w:bCs/>
        </w:rPr>
      </w:pPr>
    </w:p>
    <w:p w14:paraId="338BAACC" w14:textId="77777777" w:rsidR="00E45A81" w:rsidRDefault="00E45A81" w:rsidP="008A4257">
      <w:pPr>
        <w:jc w:val="center"/>
        <w:rPr>
          <w:rFonts w:ascii="Arial" w:hAnsi="Arial" w:cs="Arial"/>
          <w:b/>
          <w:bCs/>
        </w:rPr>
      </w:pPr>
    </w:p>
    <w:p w14:paraId="529707E7" w14:textId="77777777" w:rsidR="00E45A81" w:rsidRDefault="00E45A81" w:rsidP="008A4257">
      <w:pPr>
        <w:jc w:val="center"/>
        <w:rPr>
          <w:rFonts w:ascii="Arial" w:hAnsi="Arial" w:cs="Arial"/>
          <w:b/>
          <w:bCs/>
        </w:rPr>
      </w:pPr>
    </w:p>
    <w:p w14:paraId="1A9D8975" w14:textId="77777777" w:rsidR="00E45A81" w:rsidRDefault="00E45A81" w:rsidP="008A4257">
      <w:pPr>
        <w:jc w:val="center"/>
        <w:rPr>
          <w:rFonts w:ascii="Arial" w:hAnsi="Arial" w:cs="Arial"/>
          <w:b/>
          <w:bCs/>
        </w:rPr>
      </w:pPr>
    </w:p>
    <w:p w14:paraId="615FF9D5" w14:textId="77777777" w:rsidR="00E45A81" w:rsidRDefault="00E45A81" w:rsidP="008A4257">
      <w:pPr>
        <w:jc w:val="center"/>
        <w:rPr>
          <w:rFonts w:ascii="Arial" w:hAnsi="Arial" w:cs="Arial"/>
          <w:b/>
          <w:bCs/>
        </w:rPr>
      </w:pPr>
    </w:p>
    <w:p w14:paraId="3575CBA3" w14:textId="77777777" w:rsidR="00E45A81" w:rsidRDefault="00E45A81" w:rsidP="008A4257">
      <w:pPr>
        <w:jc w:val="center"/>
        <w:rPr>
          <w:rFonts w:ascii="Arial" w:hAnsi="Arial" w:cs="Arial"/>
          <w:b/>
          <w:bCs/>
        </w:rPr>
      </w:pPr>
    </w:p>
    <w:p w14:paraId="65795904" w14:textId="77777777" w:rsidR="00E45A81" w:rsidRDefault="00E45A81" w:rsidP="008A4257">
      <w:pPr>
        <w:jc w:val="center"/>
        <w:rPr>
          <w:rFonts w:ascii="Arial" w:hAnsi="Arial" w:cs="Arial"/>
          <w:b/>
          <w:bCs/>
        </w:rPr>
      </w:pPr>
    </w:p>
    <w:p w14:paraId="1933C079" w14:textId="77777777" w:rsidR="00E45A81" w:rsidRDefault="00E45A81" w:rsidP="008A4257">
      <w:pPr>
        <w:jc w:val="center"/>
        <w:rPr>
          <w:rFonts w:ascii="Arial" w:hAnsi="Arial" w:cs="Arial"/>
          <w:b/>
          <w:bCs/>
        </w:rPr>
      </w:pPr>
    </w:p>
    <w:p w14:paraId="4AA92E75" w14:textId="77777777" w:rsidR="00E45A81" w:rsidRDefault="00E45A81" w:rsidP="008A4257">
      <w:pPr>
        <w:jc w:val="center"/>
        <w:rPr>
          <w:rFonts w:ascii="Arial" w:hAnsi="Arial" w:cs="Arial"/>
          <w:b/>
          <w:bCs/>
        </w:rPr>
      </w:pPr>
    </w:p>
    <w:p w14:paraId="4F583B31" w14:textId="77777777" w:rsidR="00E45A81" w:rsidRDefault="00E45A81" w:rsidP="008A4257">
      <w:pPr>
        <w:jc w:val="center"/>
        <w:rPr>
          <w:rFonts w:ascii="Arial" w:hAnsi="Arial" w:cs="Arial"/>
          <w:b/>
          <w:bCs/>
        </w:rPr>
      </w:pPr>
    </w:p>
    <w:p w14:paraId="672EB2E2" w14:textId="77777777" w:rsidR="00E45A81" w:rsidRDefault="00E45A81" w:rsidP="008A4257">
      <w:pPr>
        <w:jc w:val="center"/>
        <w:rPr>
          <w:rFonts w:ascii="Arial" w:hAnsi="Arial" w:cs="Arial"/>
          <w:b/>
          <w:bCs/>
        </w:rPr>
      </w:pPr>
    </w:p>
    <w:p w14:paraId="399FFB99" w14:textId="77777777" w:rsidR="00E45A81" w:rsidRDefault="00E45A81" w:rsidP="008A4257">
      <w:pPr>
        <w:jc w:val="center"/>
        <w:rPr>
          <w:rFonts w:ascii="Arial" w:hAnsi="Arial" w:cs="Arial"/>
          <w:b/>
          <w:bCs/>
        </w:rPr>
      </w:pPr>
    </w:p>
    <w:p w14:paraId="6441398C" w14:textId="77777777" w:rsidR="00E45A81" w:rsidRDefault="00E45A81" w:rsidP="008A4257">
      <w:pPr>
        <w:jc w:val="center"/>
        <w:rPr>
          <w:rFonts w:ascii="Arial" w:hAnsi="Arial" w:cs="Arial"/>
          <w:b/>
          <w:bCs/>
        </w:rPr>
      </w:pPr>
    </w:p>
    <w:p w14:paraId="61E0E1F0" w14:textId="77777777" w:rsidR="00E45A81" w:rsidRDefault="00E45A81" w:rsidP="008A4257">
      <w:pPr>
        <w:jc w:val="center"/>
        <w:rPr>
          <w:rFonts w:ascii="Arial" w:hAnsi="Arial" w:cs="Arial"/>
          <w:b/>
          <w:bCs/>
        </w:rPr>
      </w:pPr>
    </w:p>
    <w:p w14:paraId="7C9C9042" w14:textId="77777777" w:rsidR="00E45A81" w:rsidRDefault="00E45A81" w:rsidP="008A4257">
      <w:pPr>
        <w:jc w:val="center"/>
        <w:rPr>
          <w:rFonts w:ascii="Arial" w:hAnsi="Arial" w:cs="Arial"/>
          <w:b/>
          <w:bCs/>
        </w:rPr>
      </w:pPr>
    </w:p>
    <w:p w14:paraId="3631922F" w14:textId="77777777" w:rsidR="00E45A81" w:rsidRDefault="00E45A81" w:rsidP="008A4257">
      <w:pPr>
        <w:jc w:val="center"/>
        <w:rPr>
          <w:rFonts w:ascii="Arial" w:hAnsi="Arial" w:cs="Arial"/>
          <w:b/>
          <w:bCs/>
        </w:rPr>
      </w:pPr>
    </w:p>
    <w:p w14:paraId="74E9A75D" w14:textId="77777777" w:rsidR="00E45A81" w:rsidRDefault="00E45A81" w:rsidP="008A4257">
      <w:pPr>
        <w:jc w:val="center"/>
        <w:rPr>
          <w:rFonts w:ascii="Arial" w:hAnsi="Arial" w:cs="Arial"/>
          <w:b/>
          <w:bCs/>
        </w:rPr>
      </w:pPr>
    </w:p>
    <w:p w14:paraId="56DE9CF9" w14:textId="77777777" w:rsidR="00E45A81" w:rsidRDefault="00E45A81" w:rsidP="008A4257">
      <w:pPr>
        <w:jc w:val="center"/>
        <w:rPr>
          <w:rFonts w:ascii="Arial" w:hAnsi="Arial" w:cs="Arial"/>
          <w:b/>
          <w:bCs/>
        </w:rPr>
      </w:pPr>
    </w:p>
    <w:p w14:paraId="5F31A269" w14:textId="77777777" w:rsidR="00E45A81" w:rsidRDefault="00E45A81" w:rsidP="008A4257">
      <w:pPr>
        <w:jc w:val="center"/>
        <w:rPr>
          <w:rFonts w:ascii="Arial" w:hAnsi="Arial" w:cs="Arial"/>
          <w:b/>
          <w:bCs/>
        </w:rPr>
      </w:pPr>
    </w:p>
    <w:p w14:paraId="7678235C" w14:textId="77777777" w:rsidR="00E45A81" w:rsidRDefault="00E45A81" w:rsidP="008A4257">
      <w:pPr>
        <w:jc w:val="center"/>
        <w:rPr>
          <w:rFonts w:ascii="Arial" w:hAnsi="Arial" w:cs="Arial"/>
          <w:b/>
          <w:bCs/>
        </w:rPr>
      </w:pPr>
    </w:p>
    <w:p w14:paraId="3D459576" w14:textId="77777777" w:rsidR="00E45A81" w:rsidRDefault="00E45A81" w:rsidP="008A4257">
      <w:pPr>
        <w:jc w:val="center"/>
        <w:rPr>
          <w:rFonts w:ascii="Arial" w:hAnsi="Arial" w:cs="Arial"/>
          <w:b/>
          <w:bCs/>
        </w:rPr>
      </w:pPr>
    </w:p>
    <w:p w14:paraId="2220E14B" w14:textId="77777777" w:rsidR="00E45A81" w:rsidRDefault="00E45A81" w:rsidP="008A4257">
      <w:pPr>
        <w:jc w:val="center"/>
        <w:rPr>
          <w:rFonts w:ascii="Arial" w:hAnsi="Arial" w:cs="Arial"/>
          <w:b/>
          <w:bCs/>
        </w:rPr>
      </w:pPr>
    </w:p>
    <w:p w14:paraId="7179A31A" w14:textId="77777777" w:rsidR="00E45A81" w:rsidRDefault="00E45A81" w:rsidP="008A4257">
      <w:pPr>
        <w:jc w:val="center"/>
        <w:rPr>
          <w:rFonts w:ascii="Arial" w:hAnsi="Arial" w:cs="Arial"/>
          <w:b/>
          <w:bCs/>
        </w:rPr>
      </w:pPr>
    </w:p>
    <w:p w14:paraId="71590981" w14:textId="77777777" w:rsidR="00E45A81" w:rsidRDefault="00E45A81" w:rsidP="008A4257">
      <w:pPr>
        <w:jc w:val="center"/>
        <w:rPr>
          <w:rFonts w:ascii="Arial" w:hAnsi="Arial" w:cs="Arial"/>
          <w:b/>
          <w:bCs/>
        </w:rPr>
      </w:pPr>
    </w:p>
    <w:p w14:paraId="2FBDA0C1" w14:textId="77777777" w:rsidR="00E45A81" w:rsidRDefault="00E45A81" w:rsidP="008A4257">
      <w:pPr>
        <w:jc w:val="center"/>
        <w:rPr>
          <w:rFonts w:ascii="Arial" w:hAnsi="Arial" w:cs="Arial"/>
          <w:b/>
          <w:bCs/>
        </w:rPr>
      </w:pPr>
    </w:p>
    <w:p w14:paraId="06C41D25" w14:textId="77777777" w:rsidR="00E45A81" w:rsidRDefault="00E45A81" w:rsidP="008A4257">
      <w:pPr>
        <w:jc w:val="center"/>
        <w:rPr>
          <w:rFonts w:ascii="Arial" w:hAnsi="Arial" w:cs="Arial"/>
          <w:b/>
          <w:bCs/>
        </w:rPr>
      </w:pPr>
    </w:p>
    <w:p w14:paraId="634889F4" w14:textId="77777777" w:rsidR="00E45A81" w:rsidRDefault="00E45A81" w:rsidP="008A4257">
      <w:pPr>
        <w:jc w:val="center"/>
        <w:rPr>
          <w:rFonts w:ascii="Arial" w:hAnsi="Arial" w:cs="Arial"/>
          <w:b/>
          <w:bCs/>
        </w:rPr>
      </w:pPr>
    </w:p>
    <w:p w14:paraId="0D682B02" w14:textId="77777777" w:rsidR="00E45A81" w:rsidRDefault="00E45A81" w:rsidP="008A4257">
      <w:pPr>
        <w:jc w:val="center"/>
        <w:rPr>
          <w:rFonts w:ascii="Arial" w:hAnsi="Arial" w:cs="Arial"/>
          <w:b/>
          <w:bCs/>
        </w:rPr>
      </w:pPr>
    </w:p>
    <w:p w14:paraId="6313C001" w14:textId="77777777" w:rsidR="00E45A81" w:rsidRDefault="00E45A81" w:rsidP="008A4257">
      <w:pPr>
        <w:jc w:val="center"/>
        <w:rPr>
          <w:rFonts w:ascii="Arial" w:hAnsi="Arial" w:cs="Arial"/>
          <w:b/>
          <w:bCs/>
        </w:rPr>
      </w:pPr>
    </w:p>
    <w:p w14:paraId="008D28D6" w14:textId="77777777" w:rsidR="00E45A81" w:rsidRDefault="00E45A81" w:rsidP="008A4257">
      <w:pPr>
        <w:jc w:val="center"/>
        <w:rPr>
          <w:rFonts w:ascii="Arial" w:hAnsi="Arial" w:cs="Arial"/>
          <w:b/>
          <w:bCs/>
        </w:rPr>
      </w:pPr>
    </w:p>
    <w:p w14:paraId="1D0FEDBA" w14:textId="77777777" w:rsidR="00E45A81" w:rsidRDefault="00E45A81" w:rsidP="008A4257">
      <w:pPr>
        <w:jc w:val="center"/>
        <w:rPr>
          <w:rFonts w:ascii="Arial" w:hAnsi="Arial" w:cs="Arial"/>
          <w:b/>
          <w:bCs/>
        </w:rPr>
      </w:pPr>
    </w:p>
    <w:p w14:paraId="66516BEF" w14:textId="77777777" w:rsidR="00E45A81" w:rsidRDefault="00E45A81" w:rsidP="008A4257">
      <w:pPr>
        <w:jc w:val="center"/>
        <w:rPr>
          <w:rFonts w:ascii="Arial" w:hAnsi="Arial" w:cs="Arial"/>
          <w:b/>
          <w:bCs/>
        </w:rPr>
      </w:pPr>
    </w:p>
    <w:p w14:paraId="26BF1F2C" w14:textId="071FB438"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0F601076"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93513A">
            <w:rPr>
              <w:rFonts w:ascii="Arial" w:hAnsi="Arial" w:cs="Arial"/>
              <w:b/>
              <w:u w:val="single"/>
            </w:rPr>
            <w:t>5659/2025</w:t>
          </w:r>
        </w:sdtContent>
      </w:sdt>
    </w:p>
    <w:p w14:paraId="7FC2E98D" w14:textId="77777777" w:rsidR="008A4257" w:rsidRDefault="008A4257" w:rsidP="008A4257">
      <w:pPr>
        <w:rPr>
          <w:rFonts w:ascii="Arial" w:hAnsi="Arial" w:cs="Arial"/>
          <w:b/>
          <w:u w:val="single"/>
        </w:rPr>
      </w:pPr>
    </w:p>
    <w:p w14:paraId="7386B9D6" w14:textId="6543D6A5"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4B1D">
            <w:rPr>
              <w:rFonts w:ascii="Arial" w:hAnsi="Arial" w:cs="Arial"/>
              <w:b/>
            </w:rPr>
            <w:t>67/2025</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50CF77A" w14:textId="77777777" w:rsidR="005D13D7" w:rsidRDefault="005D13D7" w:rsidP="005D13D7">
      <w:pPr>
        <w:rPr>
          <w:rFonts w:ascii="Arial" w:hAnsi="Arial" w:cs="Arial"/>
          <w:b/>
          <w:bCs/>
        </w:rPr>
      </w:pPr>
    </w:p>
    <w:p w14:paraId="29168720" w14:textId="77777777" w:rsidR="005D13D7" w:rsidRDefault="005D13D7" w:rsidP="005D13D7">
      <w:pPr>
        <w:rPr>
          <w:rFonts w:ascii="Arial" w:hAnsi="Arial" w:cs="Arial"/>
          <w:b/>
          <w:bCs/>
        </w:rPr>
      </w:pPr>
    </w:p>
    <w:tbl>
      <w:tblPr>
        <w:tblStyle w:val="Tabelacomgrade"/>
        <w:tblW w:w="9356" w:type="dxa"/>
        <w:tblInd w:w="-5" w:type="dxa"/>
        <w:tblLook w:val="04A0" w:firstRow="1" w:lastRow="0" w:firstColumn="1" w:lastColumn="0" w:noHBand="0" w:noVBand="1"/>
      </w:tblPr>
      <w:tblGrid>
        <w:gridCol w:w="1229"/>
        <w:gridCol w:w="4158"/>
        <w:gridCol w:w="1984"/>
        <w:gridCol w:w="1985"/>
      </w:tblGrid>
      <w:tr w:rsidR="005D13D7" w:rsidRPr="005874B7" w14:paraId="7BAAA33B" w14:textId="21E8FCC5" w:rsidTr="005D13D7">
        <w:tc>
          <w:tcPr>
            <w:tcW w:w="1229" w:type="dxa"/>
          </w:tcPr>
          <w:p w14:paraId="36415CE9" w14:textId="77777777" w:rsidR="005D13D7" w:rsidRPr="005874B7" w:rsidRDefault="005D13D7" w:rsidP="002941CA">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4158" w:type="dxa"/>
          </w:tcPr>
          <w:p w14:paraId="04963548" w14:textId="77777777" w:rsidR="005D13D7" w:rsidRPr="005874B7" w:rsidRDefault="005D13D7" w:rsidP="002941CA">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984" w:type="dxa"/>
          </w:tcPr>
          <w:p w14:paraId="1186CE72" w14:textId="77777777" w:rsidR="005D13D7" w:rsidRPr="005874B7" w:rsidRDefault="005D13D7" w:rsidP="00733968">
            <w:pPr>
              <w:pStyle w:val="PargrafodaLista"/>
              <w:spacing w:line="276" w:lineRule="auto"/>
              <w:ind w:left="0"/>
              <w:jc w:val="center"/>
              <w:rPr>
                <w:rFonts w:ascii="Arial" w:hAnsi="Arial" w:cs="Arial"/>
                <w:b/>
                <w:sz w:val="22"/>
                <w:szCs w:val="22"/>
              </w:rPr>
            </w:pPr>
            <w:r w:rsidRPr="005874B7">
              <w:rPr>
                <w:rFonts w:ascii="Arial" w:hAnsi="Arial" w:cs="Arial"/>
                <w:b/>
                <w:sz w:val="22"/>
                <w:szCs w:val="22"/>
              </w:rPr>
              <w:t>UNIDADE</w:t>
            </w:r>
          </w:p>
        </w:tc>
        <w:tc>
          <w:tcPr>
            <w:tcW w:w="1985" w:type="dxa"/>
          </w:tcPr>
          <w:p w14:paraId="0235D1EF" w14:textId="479E32CA" w:rsidR="005D13D7" w:rsidRPr="005874B7" w:rsidRDefault="005D13D7" w:rsidP="005D13D7">
            <w:pPr>
              <w:pStyle w:val="PargrafodaLista"/>
              <w:spacing w:line="276" w:lineRule="auto"/>
              <w:ind w:left="0"/>
              <w:jc w:val="center"/>
              <w:rPr>
                <w:rFonts w:ascii="Arial" w:hAnsi="Arial" w:cs="Arial"/>
                <w:b/>
                <w:sz w:val="22"/>
                <w:szCs w:val="22"/>
              </w:rPr>
            </w:pPr>
            <w:r>
              <w:rPr>
                <w:rFonts w:ascii="Arial" w:hAnsi="Arial" w:cs="Arial"/>
                <w:b/>
                <w:sz w:val="22"/>
                <w:szCs w:val="22"/>
              </w:rPr>
              <w:t>VALOR R$</w:t>
            </w:r>
          </w:p>
        </w:tc>
      </w:tr>
      <w:tr w:rsidR="005D13D7" w:rsidRPr="005874B7" w14:paraId="6B7E8E3D" w14:textId="65C3726C" w:rsidTr="005D13D7">
        <w:tc>
          <w:tcPr>
            <w:tcW w:w="1229" w:type="dxa"/>
          </w:tcPr>
          <w:p w14:paraId="5C451AFF" w14:textId="77777777" w:rsidR="005D13D7" w:rsidRPr="005874B7" w:rsidRDefault="005D13D7" w:rsidP="002941CA">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158" w:type="dxa"/>
          </w:tcPr>
          <w:p w14:paraId="62299F8C" w14:textId="77777777" w:rsidR="005D13D7" w:rsidRPr="0093513A" w:rsidRDefault="005D13D7" w:rsidP="002941CA">
            <w:pPr>
              <w:spacing w:line="276" w:lineRule="auto"/>
              <w:jc w:val="both"/>
              <w:rPr>
                <w:rFonts w:ascii="Arial" w:hAnsi="Arial" w:cs="Arial"/>
                <w:sz w:val="22"/>
                <w:szCs w:val="22"/>
                <w:shd w:val="clear" w:color="auto" w:fill="FFFFFF"/>
              </w:rPr>
            </w:pPr>
            <w:r w:rsidRPr="0093513A">
              <w:rPr>
                <w:rFonts w:ascii="Arial" w:hAnsi="Arial" w:cs="Arial"/>
                <w:sz w:val="22"/>
                <w:szCs w:val="22"/>
                <w:shd w:val="clear" w:color="auto" w:fill="FFFFFF"/>
              </w:rPr>
              <w:t xml:space="preserve">Controlador de acesso facial com biometria digital, tecnologia </w:t>
            </w:r>
            <w:proofErr w:type="spellStart"/>
            <w:r w:rsidRPr="0093513A">
              <w:rPr>
                <w:rFonts w:ascii="Arial" w:hAnsi="Arial" w:cs="Arial"/>
                <w:sz w:val="22"/>
                <w:szCs w:val="22"/>
                <w:shd w:val="clear" w:color="auto" w:fill="FFFFFF"/>
              </w:rPr>
              <w:t>anti-fake</w:t>
            </w:r>
            <w:proofErr w:type="spellEnd"/>
            <w:r w:rsidRPr="0093513A">
              <w:rPr>
                <w:rFonts w:ascii="Arial" w:hAnsi="Arial" w:cs="Arial"/>
                <w:sz w:val="22"/>
                <w:szCs w:val="22"/>
                <w:shd w:val="clear" w:color="auto" w:fill="FFFFFF"/>
              </w:rPr>
              <w:t>, tela capacitativa, indicado para ambientes internos e externos</w:t>
            </w:r>
          </w:p>
        </w:tc>
        <w:tc>
          <w:tcPr>
            <w:tcW w:w="1984" w:type="dxa"/>
          </w:tcPr>
          <w:p w14:paraId="71DAA1D0" w14:textId="77777777" w:rsidR="005D13D7" w:rsidRPr="005874B7" w:rsidRDefault="005D13D7" w:rsidP="002941CA">
            <w:pPr>
              <w:pStyle w:val="PargrafodaLista"/>
              <w:spacing w:line="276" w:lineRule="auto"/>
              <w:ind w:left="0"/>
              <w:jc w:val="center"/>
              <w:rPr>
                <w:rFonts w:ascii="Arial" w:hAnsi="Arial" w:cs="Arial"/>
                <w:b/>
                <w:sz w:val="22"/>
                <w:szCs w:val="22"/>
              </w:rPr>
            </w:pPr>
            <w:r>
              <w:rPr>
                <w:rFonts w:ascii="Arial" w:hAnsi="Arial" w:cs="Arial"/>
                <w:b/>
                <w:sz w:val="22"/>
                <w:szCs w:val="22"/>
              </w:rPr>
              <w:t>04</w:t>
            </w:r>
          </w:p>
        </w:tc>
        <w:tc>
          <w:tcPr>
            <w:tcW w:w="1985" w:type="dxa"/>
          </w:tcPr>
          <w:p w14:paraId="160986B6" w14:textId="77777777" w:rsidR="005D13D7" w:rsidRDefault="005D13D7" w:rsidP="002941CA">
            <w:pPr>
              <w:pStyle w:val="PargrafodaLista"/>
              <w:spacing w:line="276" w:lineRule="auto"/>
              <w:ind w:left="0"/>
              <w:jc w:val="center"/>
              <w:rPr>
                <w:rFonts w:ascii="Arial" w:hAnsi="Arial" w:cs="Arial"/>
                <w:b/>
                <w:sz w:val="22"/>
                <w:szCs w:val="22"/>
              </w:rPr>
            </w:pPr>
          </w:p>
        </w:tc>
      </w:tr>
      <w:tr w:rsidR="005D13D7" w:rsidRPr="005874B7" w14:paraId="7A4EBC20" w14:textId="0681A6B3" w:rsidTr="005D13D7">
        <w:tc>
          <w:tcPr>
            <w:tcW w:w="1229" w:type="dxa"/>
          </w:tcPr>
          <w:p w14:paraId="7123A6BB" w14:textId="77777777" w:rsidR="005D13D7" w:rsidRPr="005874B7" w:rsidRDefault="005D13D7" w:rsidP="002941CA">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4158" w:type="dxa"/>
          </w:tcPr>
          <w:p w14:paraId="7FC03569" w14:textId="77777777" w:rsidR="005D13D7" w:rsidRPr="005874B7" w:rsidRDefault="005D13D7" w:rsidP="002941CA">
            <w:pPr>
              <w:pStyle w:val="PargrafodaLista"/>
              <w:spacing w:line="276" w:lineRule="auto"/>
              <w:ind w:left="0"/>
              <w:jc w:val="center"/>
              <w:rPr>
                <w:rFonts w:ascii="Arial" w:hAnsi="Arial" w:cs="Arial"/>
                <w:b/>
                <w:sz w:val="22"/>
                <w:szCs w:val="22"/>
              </w:rPr>
            </w:pPr>
            <w:r w:rsidRPr="0093513A">
              <w:rPr>
                <w:rFonts w:ascii="Arial" w:hAnsi="Arial" w:cs="Arial"/>
                <w:sz w:val="22"/>
                <w:szCs w:val="22"/>
                <w:shd w:val="clear" w:color="auto" w:fill="FFFFFF"/>
              </w:rPr>
              <w:t>Fonte de alimentação ininterrupta (12V / 7Ah), integrada ao dispositivo</w:t>
            </w:r>
          </w:p>
        </w:tc>
        <w:tc>
          <w:tcPr>
            <w:tcW w:w="1984" w:type="dxa"/>
          </w:tcPr>
          <w:p w14:paraId="0BCE097D" w14:textId="77777777" w:rsidR="005D13D7" w:rsidRPr="005874B7" w:rsidRDefault="005D13D7" w:rsidP="002941CA">
            <w:pPr>
              <w:pStyle w:val="PargrafodaLista"/>
              <w:spacing w:line="276" w:lineRule="auto"/>
              <w:ind w:left="0"/>
              <w:jc w:val="center"/>
              <w:rPr>
                <w:rFonts w:ascii="Arial" w:hAnsi="Arial" w:cs="Arial"/>
                <w:b/>
                <w:sz w:val="22"/>
                <w:szCs w:val="22"/>
              </w:rPr>
            </w:pPr>
            <w:r>
              <w:rPr>
                <w:rFonts w:ascii="Arial" w:hAnsi="Arial" w:cs="Arial"/>
                <w:b/>
                <w:sz w:val="22"/>
                <w:szCs w:val="22"/>
              </w:rPr>
              <w:t>02</w:t>
            </w:r>
          </w:p>
        </w:tc>
        <w:tc>
          <w:tcPr>
            <w:tcW w:w="1985" w:type="dxa"/>
          </w:tcPr>
          <w:p w14:paraId="36E4C572" w14:textId="77777777" w:rsidR="005D13D7" w:rsidRDefault="005D13D7" w:rsidP="002941CA">
            <w:pPr>
              <w:pStyle w:val="PargrafodaLista"/>
              <w:spacing w:line="276" w:lineRule="auto"/>
              <w:ind w:left="0"/>
              <w:jc w:val="center"/>
              <w:rPr>
                <w:rFonts w:ascii="Arial" w:hAnsi="Arial" w:cs="Arial"/>
                <w:b/>
                <w:sz w:val="22"/>
                <w:szCs w:val="22"/>
              </w:rPr>
            </w:pPr>
          </w:p>
        </w:tc>
      </w:tr>
      <w:tr w:rsidR="005D13D7" w:rsidRPr="005874B7" w14:paraId="74155D92" w14:textId="77777777" w:rsidTr="005D13D7">
        <w:tc>
          <w:tcPr>
            <w:tcW w:w="1229" w:type="dxa"/>
          </w:tcPr>
          <w:p w14:paraId="04B4187F" w14:textId="72B3AC56" w:rsidR="005D13D7" w:rsidRPr="005874B7" w:rsidRDefault="005D13D7" w:rsidP="002941CA">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4158" w:type="dxa"/>
          </w:tcPr>
          <w:p w14:paraId="0C1C768A" w14:textId="50782A9A" w:rsidR="005D13D7" w:rsidRPr="0093513A" w:rsidRDefault="005D13D7" w:rsidP="002941CA">
            <w:pPr>
              <w:pStyle w:val="PargrafodaLista"/>
              <w:spacing w:line="276" w:lineRule="auto"/>
              <w:ind w:left="0"/>
              <w:jc w:val="center"/>
              <w:rPr>
                <w:rFonts w:ascii="Arial" w:hAnsi="Arial" w:cs="Arial"/>
                <w:sz w:val="22"/>
                <w:szCs w:val="22"/>
                <w:shd w:val="clear" w:color="auto" w:fill="FFFFFF"/>
              </w:rPr>
            </w:pPr>
            <w:r>
              <w:rPr>
                <w:rFonts w:ascii="Arial" w:hAnsi="Arial" w:cs="Arial"/>
                <w:sz w:val="22"/>
                <w:szCs w:val="22"/>
                <w:shd w:val="clear" w:color="auto" w:fill="FFFFFF"/>
              </w:rPr>
              <w:t xml:space="preserve">Mão de obra para instalação e </w:t>
            </w:r>
            <w:r w:rsidR="00975620">
              <w:rPr>
                <w:rFonts w:ascii="Arial" w:hAnsi="Arial" w:cs="Arial"/>
                <w:sz w:val="22"/>
                <w:szCs w:val="22"/>
                <w:shd w:val="clear" w:color="auto" w:fill="FFFFFF"/>
              </w:rPr>
              <w:t xml:space="preserve">o </w:t>
            </w:r>
            <w:r>
              <w:rPr>
                <w:rFonts w:ascii="Arial" w:hAnsi="Arial" w:cs="Arial"/>
                <w:sz w:val="22"/>
                <w:szCs w:val="22"/>
                <w:shd w:val="clear" w:color="auto" w:fill="FFFFFF"/>
              </w:rPr>
              <w:t>fornecimento de material</w:t>
            </w:r>
            <w:r w:rsidR="00733968">
              <w:rPr>
                <w:rFonts w:ascii="Arial" w:hAnsi="Arial" w:cs="Arial"/>
                <w:sz w:val="22"/>
                <w:szCs w:val="22"/>
                <w:shd w:val="clear" w:color="auto" w:fill="FFFFFF"/>
              </w:rPr>
              <w:t xml:space="preserve"> para instalação 02 (dois) equipamentos. </w:t>
            </w:r>
          </w:p>
        </w:tc>
        <w:tc>
          <w:tcPr>
            <w:tcW w:w="1984" w:type="dxa"/>
          </w:tcPr>
          <w:p w14:paraId="3AFC3AAA" w14:textId="77777777" w:rsidR="005D13D7" w:rsidRDefault="005D13D7" w:rsidP="002941CA">
            <w:pPr>
              <w:pStyle w:val="PargrafodaLista"/>
              <w:spacing w:line="276" w:lineRule="auto"/>
              <w:ind w:left="0"/>
              <w:jc w:val="center"/>
              <w:rPr>
                <w:rFonts w:ascii="Arial" w:hAnsi="Arial" w:cs="Arial"/>
                <w:b/>
                <w:sz w:val="22"/>
                <w:szCs w:val="22"/>
              </w:rPr>
            </w:pPr>
          </w:p>
        </w:tc>
        <w:tc>
          <w:tcPr>
            <w:tcW w:w="1985" w:type="dxa"/>
          </w:tcPr>
          <w:p w14:paraId="79635DE0" w14:textId="77777777" w:rsidR="005D13D7" w:rsidRDefault="005D13D7" w:rsidP="002941CA">
            <w:pPr>
              <w:pStyle w:val="PargrafodaLista"/>
              <w:spacing w:line="276" w:lineRule="auto"/>
              <w:ind w:left="0"/>
              <w:jc w:val="center"/>
              <w:rPr>
                <w:rFonts w:ascii="Arial" w:hAnsi="Arial" w:cs="Arial"/>
                <w:b/>
                <w:sz w:val="22"/>
                <w:szCs w:val="22"/>
              </w:rPr>
            </w:pPr>
          </w:p>
        </w:tc>
      </w:tr>
      <w:tr w:rsidR="005D13D7" w:rsidRPr="005874B7" w14:paraId="05033E94" w14:textId="77777777" w:rsidTr="005D13D7">
        <w:tc>
          <w:tcPr>
            <w:tcW w:w="1229" w:type="dxa"/>
          </w:tcPr>
          <w:p w14:paraId="5B6F3020" w14:textId="77777777" w:rsidR="005D13D7" w:rsidRDefault="005D13D7" w:rsidP="002941CA">
            <w:pPr>
              <w:pStyle w:val="PargrafodaLista"/>
              <w:spacing w:line="276" w:lineRule="auto"/>
              <w:ind w:left="0"/>
              <w:jc w:val="center"/>
              <w:rPr>
                <w:rFonts w:ascii="Arial" w:hAnsi="Arial" w:cs="Arial"/>
                <w:b/>
                <w:sz w:val="22"/>
                <w:szCs w:val="22"/>
              </w:rPr>
            </w:pPr>
          </w:p>
        </w:tc>
        <w:tc>
          <w:tcPr>
            <w:tcW w:w="4158" w:type="dxa"/>
          </w:tcPr>
          <w:p w14:paraId="53962712" w14:textId="77777777" w:rsidR="005D13D7" w:rsidRDefault="005D13D7" w:rsidP="002941CA">
            <w:pPr>
              <w:pStyle w:val="PargrafodaLista"/>
              <w:spacing w:line="276" w:lineRule="auto"/>
              <w:ind w:left="0"/>
              <w:jc w:val="center"/>
              <w:rPr>
                <w:rFonts w:ascii="Arial" w:hAnsi="Arial" w:cs="Arial"/>
                <w:sz w:val="22"/>
                <w:szCs w:val="22"/>
                <w:shd w:val="clear" w:color="auto" w:fill="FFFFFF"/>
              </w:rPr>
            </w:pPr>
          </w:p>
        </w:tc>
        <w:tc>
          <w:tcPr>
            <w:tcW w:w="1984" w:type="dxa"/>
          </w:tcPr>
          <w:p w14:paraId="4265C983" w14:textId="7A91A749" w:rsidR="005D13D7" w:rsidRDefault="005D13D7" w:rsidP="002941CA">
            <w:pPr>
              <w:pStyle w:val="PargrafodaLista"/>
              <w:spacing w:line="276" w:lineRule="auto"/>
              <w:ind w:left="0"/>
              <w:jc w:val="center"/>
              <w:rPr>
                <w:rFonts w:ascii="Arial" w:hAnsi="Arial" w:cs="Arial"/>
                <w:b/>
                <w:sz w:val="22"/>
                <w:szCs w:val="22"/>
              </w:rPr>
            </w:pPr>
            <w:r>
              <w:rPr>
                <w:rFonts w:ascii="Arial" w:hAnsi="Arial" w:cs="Arial"/>
                <w:b/>
                <w:sz w:val="22"/>
                <w:szCs w:val="22"/>
              </w:rPr>
              <w:t xml:space="preserve">VALOR TOTAL: </w:t>
            </w:r>
          </w:p>
        </w:tc>
        <w:tc>
          <w:tcPr>
            <w:tcW w:w="1985" w:type="dxa"/>
          </w:tcPr>
          <w:p w14:paraId="55F0769D" w14:textId="77777777" w:rsidR="005D13D7" w:rsidRDefault="005D13D7" w:rsidP="002941CA">
            <w:pPr>
              <w:pStyle w:val="PargrafodaLista"/>
              <w:spacing w:line="276" w:lineRule="auto"/>
              <w:ind w:left="0"/>
              <w:jc w:val="center"/>
              <w:rPr>
                <w:rFonts w:ascii="Arial" w:hAnsi="Arial" w:cs="Arial"/>
                <w:b/>
                <w:sz w:val="22"/>
                <w:szCs w:val="22"/>
              </w:rPr>
            </w:pPr>
          </w:p>
        </w:tc>
      </w:tr>
    </w:tbl>
    <w:p w14:paraId="2A91CBBA" w14:textId="77777777" w:rsidR="005D13D7" w:rsidRDefault="005D13D7" w:rsidP="005D13D7">
      <w:pPr>
        <w:rPr>
          <w:rFonts w:ascii="Arial" w:hAnsi="Arial" w:cs="Arial"/>
          <w:b/>
          <w:bCs/>
        </w:rPr>
      </w:pPr>
    </w:p>
    <w:p w14:paraId="5A97B646" w14:textId="77777777" w:rsidR="005D13D7" w:rsidRDefault="005D13D7" w:rsidP="008A4257">
      <w:pPr>
        <w:rPr>
          <w:rFonts w:ascii="Arial" w:hAnsi="Arial" w:cs="Arial"/>
          <w:b/>
        </w:rPr>
      </w:pPr>
    </w:p>
    <w:p w14:paraId="58984B7A" w14:textId="77777777" w:rsidR="005D13D7" w:rsidRDefault="005D13D7" w:rsidP="008A4257">
      <w:pPr>
        <w:rPr>
          <w:rFonts w:ascii="Arial" w:hAnsi="Arial" w:cs="Arial"/>
          <w:b/>
        </w:rPr>
      </w:pPr>
    </w:p>
    <w:p w14:paraId="08AC2858" w14:textId="093886CE"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239D43E0"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E45A81">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EF96" w14:textId="77777777" w:rsidR="000150DE" w:rsidRDefault="000150DE">
      <w:r>
        <w:separator/>
      </w:r>
    </w:p>
  </w:endnote>
  <w:endnote w:type="continuationSeparator" w:id="0">
    <w:p w14:paraId="12C86BCA" w14:textId="77777777" w:rsidR="000150DE" w:rsidRDefault="0001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A5A9" w14:textId="77777777" w:rsidR="000150DE" w:rsidRDefault="000150DE">
      <w:r>
        <w:separator/>
      </w:r>
    </w:p>
  </w:footnote>
  <w:footnote w:type="continuationSeparator" w:id="0">
    <w:p w14:paraId="73DC4A9E" w14:textId="77777777" w:rsidR="000150DE" w:rsidRDefault="0001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85B6499"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52F1A9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A950F734"/>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0376175">
    <w:abstractNumId w:val="0"/>
  </w:num>
  <w:num w:numId="2" w16cid:durableId="730227114">
    <w:abstractNumId w:val="12"/>
  </w:num>
  <w:num w:numId="3" w16cid:durableId="1396009662">
    <w:abstractNumId w:val="4"/>
  </w:num>
  <w:num w:numId="4" w16cid:durableId="1509519785">
    <w:abstractNumId w:val="20"/>
  </w:num>
  <w:num w:numId="5" w16cid:durableId="890189849">
    <w:abstractNumId w:val="10"/>
  </w:num>
  <w:num w:numId="6" w16cid:durableId="1661154373">
    <w:abstractNumId w:val="9"/>
  </w:num>
  <w:num w:numId="7" w16cid:durableId="105929505">
    <w:abstractNumId w:val="16"/>
  </w:num>
  <w:num w:numId="8" w16cid:durableId="2020816987">
    <w:abstractNumId w:val="11"/>
  </w:num>
  <w:num w:numId="9" w16cid:durableId="1869878959">
    <w:abstractNumId w:val="13"/>
  </w:num>
  <w:num w:numId="10" w16cid:durableId="1421439595">
    <w:abstractNumId w:val="5"/>
  </w:num>
  <w:num w:numId="11" w16cid:durableId="787966013">
    <w:abstractNumId w:val="6"/>
  </w:num>
  <w:num w:numId="12" w16cid:durableId="207032361">
    <w:abstractNumId w:val="3"/>
  </w:num>
  <w:num w:numId="13" w16cid:durableId="425004988">
    <w:abstractNumId w:val="2"/>
  </w:num>
  <w:num w:numId="14" w16cid:durableId="334499826">
    <w:abstractNumId w:val="8"/>
  </w:num>
  <w:num w:numId="15" w16cid:durableId="864178381">
    <w:abstractNumId w:val="15"/>
  </w:num>
  <w:num w:numId="16" w16cid:durableId="1836719614">
    <w:abstractNumId w:val="18"/>
  </w:num>
  <w:num w:numId="17" w16cid:durableId="2060664059">
    <w:abstractNumId w:val="17"/>
  </w:num>
  <w:num w:numId="18" w16cid:durableId="1579366513">
    <w:abstractNumId w:val="19"/>
  </w:num>
  <w:num w:numId="19" w16cid:durableId="331489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952186">
    <w:abstractNumId w:val="1"/>
  </w:num>
  <w:num w:numId="21" w16cid:durableId="1238707972">
    <w:abstractNumId w:val="14"/>
  </w:num>
  <w:num w:numId="22" w16cid:durableId="1037387799">
    <w:abstractNumId w:val="7"/>
  </w:num>
  <w:num w:numId="23" w16cid:durableId="1520117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441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177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1850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49C2"/>
    <w:rsid w:val="000150DE"/>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1001"/>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1F6700"/>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A1AEE"/>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13D7"/>
    <w:rsid w:val="005D2E6F"/>
    <w:rsid w:val="005D5192"/>
    <w:rsid w:val="005F5669"/>
    <w:rsid w:val="005F7823"/>
    <w:rsid w:val="0061057D"/>
    <w:rsid w:val="00611008"/>
    <w:rsid w:val="00623864"/>
    <w:rsid w:val="00625ADF"/>
    <w:rsid w:val="006341C0"/>
    <w:rsid w:val="00635A45"/>
    <w:rsid w:val="00642A75"/>
    <w:rsid w:val="00651D91"/>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3968"/>
    <w:rsid w:val="007366F1"/>
    <w:rsid w:val="00741B1C"/>
    <w:rsid w:val="007439F1"/>
    <w:rsid w:val="007440B6"/>
    <w:rsid w:val="007451A1"/>
    <w:rsid w:val="007469D6"/>
    <w:rsid w:val="00746CA0"/>
    <w:rsid w:val="00757142"/>
    <w:rsid w:val="00760AC3"/>
    <w:rsid w:val="00765F11"/>
    <w:rsid w:val="00767F3A"/>
    <w:rsid w:val="00780A96"/>
    <w:rsid w:val="00795C06"/>
    <w:rsid w:val="007965CF"/>
    <w:rsid w:val="007B7814"/>
    <w:rsid w:val="007B7CF2"/>
    <w:rsid w:val="007C0E40"/>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3664"/>
    <w:rsid w:val="008D468E"/>
    <w:rsid w:val="008D4DD2"/>
    <w:rsid w:val="008F732A"/>
    <w:rsid w:val="00902694"/>
    <w:rsid w:val="00903EE1"/>
    <w:rsid w:val="00904442"/>
    <w:rsid w:val="009078DC"/>
    <w:rsid w:val="00915F8F"/>
    <w:rsid w:val="00921874"/>
    <w:rsid w:val="0093121E"/>
    <w:rsid w:val="0093513A"/>
    <w:rsid w:val="00945CF4"/>
    <w:rsid w:val="00960ED9"/>
    <w:rsid w:val="00975620"/>
    <w:rsid w:val="009810D5"/>
    <w:rsid w:val="00983CEB"/>
    <w:rsid w:val="00984CCA"/>
    <w:rsid w:val="009960CF"/>
    <w:rsid w:val="00996981"/>
    <w:rsid w:val="009A33F7"/>
    <w:rsid w:val="009D11CA"/>
    <w:rsid w:val="009D3251"/>
    <w:rsid w:val="009E2F67"/>
    <w:rsid w:val="00A04648"/>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2A76"/>
    <w:rsid w:val="00B875A5"/>
    <w:rsid w:val="00BA2AB1"/>
    <w:rsid w:val="00BA4659"/>
    <w:rsid w:val="00BD06E4"/>
    <w:rsid w:val="00BD10CC"/>
    <w:rsid w:val="00BD4B1D"/>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20DB"/>
    <w:rsid w:val="00D06E5E"/>
    <w:rsid w:val="00D10F6A"/>
    <w:rsid w:val="00D12407"/>
    <w:rsid w:val="00D17673"/>
    <w:rsid w:val="00D2406C"/>
    <w:rsid w:val="00D263D3"/>
    <w:rsid w:val="00D35368"/>
    <w:rsid w:val="00D4291E"/>
    <w:rsid w:val="00D5651B"/>
    <w:rsid w:val="00D62861"/>
    <w:rsid w:val="00D62A48"/>
    <w:rsid w:val="00D67386"/>
    <w:rsid w:val="00D764FF"/>
    <w:rsid w:val="00D765F5"/>
    <w:rsid w:val="00D851E0"/>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45A81"/>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EF3F4C"/>
    <w:rsid w:val="00F01F92"/>
    <w:rsid w:val="00F111A6"/>
    <w:rsid w:val="00F20F91"/>
    <w:rsid w:val="00F2681B"/>
    <w:rsid w:val="00F405A5"/>
    <w:rsid w:val="00F4078E"/>
    <w:rsid w:val="00F440DC"/>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A74AB2DF-8B0C-46D2-A754-56FFEE06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D020DB"/>
    <w:rPr>
      <w:rFonts w:ascii="Arial" w:eastAsia="Arial" w:hAnsi="Arial" w:cs="Arial"/>
      <w:iCs/>
      <w:sz w:val="22"/>
      <w:szCs w:val="22"/>
    </w:rPr>
  </w:style>
  <w:style w:type="paragraph" w:customStyle="1" w:styleId="Nvel02">
    <w:name w:val="Nível 02"/>
    <w:basedOn w:val="Nivel2-Opcional"/>
    <w:link w:val="Nvel02Char"/>
    <w:autoRedefine/>
    <w:qFormat/>
    <w:rsid w:val="00D020DB"/>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C659C1E5ED84B7A8E315EE456FF44DF"/>
        <w:category>
          <w:name w:val="Geral"/>
          <w:gallery w:val="placeholder"/>
        </w:category>
        <w:types>
          <w:type w:val="bbPlcHdr"/>
        </w:types>
        <w:behaviors>
          <w:behavior w:val="content"/>
        </w:behaviors>
        <w:guid w:val="{380F9229-F484-46A3-B512-F43F21675D80}"/>
      </w:docPartPr>
      <w:docPartBody>
        <w:p w:rsidR="00175ADA" w:rsidRDefault="00EF4AB9" w:rsidP="00EF4AB9">
          <w:pPr>
            <w:pStyle w:val="DC659C1E5ED84B7A8E315EE456FF44DF"/>
          </w:pPr>
          <w:r w:rsidRPr="0087579C">
            <w:rPr>
              <w:rStyle w:val="TextodoEspaoReservado"/>
            </w:rPr>
            <w:t>Escolher um item.</w:t>
          </w:r>
        </w:p>
      </w:docPartBody>
    </w:docPart>
    <w:docPart>
      <w:docPartPr>
        <w:name w:val="BEC1569ECC5243B0B53EF962AA341792"/>
        <w:category>
          <w:name w:val="Geral"/>
          <w:gallery w:val="placeholder"/>
        </w:category>
        <w:types>
          <w:type w:val="bbPlcHdr"/>
        </w:types>
        <w:behaviors>
          <w:behavior w:val="content"/>
        </w:behaviors>
        <w:guid w:val="{285A296A-3F21-485C-A868-C5A0ACE7451D}"/>
      </w:docPartPr>
      <w:docPartBody>
        <w:p w:rsidR="00175ADA" w:rsidRDefault="00EF4AB9" w:rsidP="00EF4AB9">
          <w:pPr>
            <w:pStyle w:val="BEC1569ECC5243B0B53EF962AA341792"/>
          </w:pPr>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049C2"/>
    <w:rsid w:val="00042067"/>
    <w:rsid w:val="00175ADA"/>
    <w:rsid w:val="00331959"/>
    <w:rsid w:val="00384ECD"/>
    <w:rsid w:val="004A1AEE"/>
    <w:rsid w:val="0052445E"/>
    <w:rsid w:val="00585484"/>
    <w:rsid w:val="006079F3"/>
    <w:rsid w:val="006160F4"/>
    <w:rsid w:val="006232E5"/>
    <w:rsid w:val="00825B7F"/>
    <w:rsid w:val="008602E1"/>
    <w:rsid w:val="0089417F"/>
    <w:rsid w:val="00AE36E6"/>
    <w:rsid w:val="00BA5BFF"/>
    <w:rsid w:val="00D2406C"/>
    <w:rsid w:val="00D67209"/>
    <w:rsid w:val="00EF4AB9"/>
    <w:rsid w:val="00F44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F4AB9"/>
    <w:rPr>
      <w:color w:val="808080"/>
    </w:rPr>
  </w:style>
  <w:style w:type="paragraph" w:customStyle="1" w:styleId="DC659C1E5ED84B7A8E315EE456FF44DF">
    <w:name w:val="DC659C1E5ED84B7A8E315EE456FF44DF"/>
    <w:rsid w:val="00EF4AB9"/>
    <w:pPr>
      <w:spacing w:after="160" w:line="278" w:lineRule="auto"/>
    </w:pPr>
    <w:rPr>
      <w:kern w:val="2"/>
      <w:sz w:val="24"/>
      <w:szCs w:val="24"/>
      <w14:ligatures w14:val="standardContextual"/>
    </w:rPr>
  </w:style>
  <w:style w:type="paragraph" w:customStyle="1" w:styleId="BEC1569ECC5243B0B53EF962AA341792">
    <w:name w:val="BEC1569ECC5243B0B53EF962AA341792"/>
    <w:rsid w:val="00EF4AB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4231</Words>
  <Characters>22853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5659/2025</dc:subject>
  <dc:creator>José Reinaldo Oliveira Moura</dc:creator>
  <cp:lastModifiedBy>Setor de Suprimentos, Compras e Patrimônio</cp:lastModifiedBy>
  <cp:revision>13</cp:revision>
  <cp:lastPrinted>2025-05-20T19:34:00Z</cp:lastPrinted>
  <dcterms:created xsi:type="dcterms:W3CDTF">2025-12-15T19:50:00Z</dcterms:created>
  <dcterms:modified xsi:type="dcterms:W3CDTF">2026-04-27T11:20:00Z</dcterms:modified>
  <cp:contentStatus>67/2025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